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B5054" w14:textId="77777777" w:rsidR="00CB325B" w:rsidRDefault="00CB325B">
      <w:pPr>
        <w:rPr>
          <w:rFonts w:ascii="Arial" w:hAnsi="Arial" w:cs="Arial"/>
          <w:b/>
          <w:bCs/>
          <w:sz w:val="20"/>
          <w:u w:val="single"/>
        </w:rPr>
      </w:pPr>
      <w:r>
        <w:rPr>
          <w:rFonts w:ascii="Arial" w:hAnsi="Arial" w:cs="Arial"/>
          <w:b/>
          <w:bCs/>
          <w:sz w:val="20"/>
          <w:u w:val="single"/>
        </w:rPr>
        <w:t xml:space="preserve">Ausschreibungstext: Celsion – </w:t>
      </w:r>
      <w:r w:rsidR="007A61AF">
        <w:rPr>
          <w:rFonts w:ascii="Arial" w:hAnsi="Arial" w:cs="Arial"/>
          <w:b/>
          <w:bCs/>
          <w:sz w:val="20"/>
          <w:u w:val="single"/>
        </w:rPr>
        <w:t>Revisionsöffnungsverschluss</w:t>
      </w:r>
      <w:r>
        <w:rPr>
          <w:rFonts w:ascii="Arial" w:hAnsi="Arial" w:cs="Arial"/>
          <w:b/>
          <w:bCs/>
          <w:sz w:val="20"/>
          <w:u w:val="single"/>
        </w:rPr>
        <w:t xml:space="preserve"> (</w:t>
      </w:r>
      <w:r w:rsidR="00E3611C">
        <w:rPr>
          <w:rFonts w:ascii="Arial" w:hAnsi="Arial" w:cs="Arial"/>
          <w:b/>
          <w:bCs/>
          <w:sz w:val="20"/>
          <w:u w:val="single"/>
        </w:rPr>
        <w:t>LE</w:t>
      </w:r>
      <w:r w:rsidR="00C12EF8">
        <w:rPr>
          <w:rFonts w:ascii="Arial" w:hAnsi="Arial" w:cs="Arial"/>
          <w:b/>
          <w:bCs/>
          <w:sz w:val="20"/>
          <w:u w:val="single"/>
        </w:rPr>
        <w:t>G</w:t>
      </w:r>
      <w:r w:rsidR="00E3611C">
        <w:rPr>
          <w:rFonts w:ascii="Arial" w:hAnsi="Arial" w:cs="Arial"/>
          <w:b/>
          <w:bCs/>
          <w:sz w:val="20"/>
          <w:u w:val="single"/>
        </w:rPr>
        <w:t>-R</w:t>
      </w:r>
      <w:r>
        <w:rPr>
          <w:rFonts w:ascii="Arial" w:hAnsi="Arial" w:cs="Arial"/>
          <w:b/>
          <w:bCs/>
          <w:sz w:val="20"/>
          <w:u w:val="single"/>
        </w:rPr>
        <w:t>) 30 Min.</w:t>
      </w:r>
    </w:p>
    <w:p w14:paraId="1D65AA64" w14:textId="77777777" w:rsidR="00CB325B" w:rsidRDefault="00CB325B">
      <w:pPr>
        <w:rPr>
          <w:rFonts w:ascii="Arial" w:hAnsi="Arial" w:cs="Arial"/>
          <w:b/>
          <w:bCs/>
          <w:sz w:val="20"/>
          <w:u w:val="single"/>
        </w:rPr>
      </w:pPr>
    </w:p>
    <w:p w14:paraId="60468C2D" w14:textId="77777777" w:rsidR="002844C1" w:rsidRDefault="00CB325B" w:rsidP="007E7F26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Geprüfte </w:t>
      </w:r>
      <w:r w:rsidR="007A61AF">
        <w:rPr>
          <w:rFonts w:ascii="Arial" w:hAnsi="Arial" w:cs="Arial"/>
          <w:sz w:val="20"/>
        </w:rPr>
        <w:t>Revisionsöffnungsverschluss</w:t>
      </w:r>
      <w:r>
        <w:rPr>
          <w:rFonts w:ascii="Arial" w:hAnsi="Arial" w:cs="Arial"/>
          <w:sz w:val="20"/>
        </w:rPr>
        <w:t xml:space="preserve"> mit einer Feuerwiderstandsdauer von mindestens 30 Minuten, bei einer Brandbelastung von innen</w:t>
      </w:r>
      <w:r w:rsidR="00BF5647">
        <w:rPr>
          <w:rFonts w:ascii="Arial" w:hAnsi="Arial" w:cs="Arial"/>
          <w:sz w:val="20"/>
        </w:rPr>
        <w:t xml:space="preserve"> „</w:t>
      </w:r>
      <w:r>
        <w:rPr>
          <w:rFonts w:ascii="Arial" w:hAnsi="Arial" w:cs="Arial"/>
          <w:sz w:val="20"/>
        </w:rPr>
        <w:t>I30</w:t>
      </w:r>
      <w:r w:rsidR="00BF5647">
        <w:rPr>
          <w:rFonts w:ascii="Arial" w:hAnsi="Arial" w:cs="Arial"/>
          <w:sz w:val="20"/>
        </w:rPr>
        <w:t>“</w:t>
      </w:r>
      <w:r>
        <w:rPr>
          <w:rFonts w:ascii="Arial" w:hAnsi="Arial" w:cs="Arial"/>
          <w:sz w:val="20"/>
        </w:rPr>
        <w:t xml:space="preserve"> g</w:t>
      </w:r>
      <w:r w:rsidR="006D472C">
        <w:rPr>
          <w:rFonts w:ascii="Arial" w:hAnsi="Arial" w:cs="Arial"/>
          <w:sz w:val="20"/>
        </w:rPr>
        <w:t xml:space="preserve">eprüft in Anlehnung an DIN </w:t>
      </w:r>
      <w:r w:rsidR="00114669">
        <w:rPr>
          <w:rFonts w:ascii="Arial" w:hAnsi="Arial" w:cs="Arial"/>
          <w:sz w:val="20"/>
        </w:rPr>
        <w:t>EN 1363-1 und</w:t>
      </w:r>
      <w:r w:rsidR="00B8384A">
        <w:rPr>
          <w:rFonts w:ascii="Arial" w:hAnsi="Arial" w:cs="Arial"/>
          <w:sz w:val="20"/>
        </w:rPr>
        <w:t xml:space="preserve"> EN 1364-1</w:t>
      </w:r>
      <w:r>
        <w:rPr>
          <w:rFonts w:ascii="Arial" w:hAnsi="Arial" w:cs="Arial"/>
          <w:sz w:val="20"/>
        </w:rPr>
        <w:t>.</w:t>
      </w:r>
      <w:r w:rsidR="007E7F26">
        <w:rPr>
          <w:rFonts w:ascii="Arial" w:hAnsi="Arial" w:cs="Arial"/>
          <w:sz w:val="20"/>
        </w:rPr>
        <w:t xml:space="preserve"> Basierend auf der Zulassung Z-6.55-2109 für den Einsatz von Revisionsöf</w:t>
      </w:r>
      <w:r w:rsidR="007A61AF">
        <w:rPr>
          <w:rFonts w:ascii="Arial" w:hAnsi="Arial" w:cs="Arial"/>
          <w:sz w:val="20"/>
        </w:rPr>
        <w:t>fnungen in Installationsschächten</w:t>
      </w:r>
      <w:r w:rsidR="007E7F26">
        <w:rPr>
          <w:rFonts w:ascii="Arial" w:hAnsi="Arial" w:cs="Arial"/>
          <w:sz w:val="20"/>
        </w:rPr>
        <w:t xml:space="preserve">. </w:t>
      </w:r>
    </w:p>
    <w:p w14:paraId="0D7C8FFD" w14:textId="77777777" w:rsidR="007E7F26" w:rsidRDefault="007E7F26" w:rsidP="007E7F26">
      <w:pPr>
        <w:jc w:val="both"/>
        <w:rPr>
          <w:rFonts w:ascii="Arial" w:hAnsi="Arial" w:cs="Arial"/>
          <w:sz w:val="20"/>
        </w:rPr>
      </w:pPr>
    </w:p>
    <w:p w14:paraId="7EAC9720" w14:textId="77777777" w:rsidR="00CB325B" w:rsidRDefault="00CB325B">
      <w:pPr>
        <w:jc w:val="both"/>
        <w:rPr>
          <w:rFonts w:ascii="Arial" w:hAnsi="Arial" w:cs="Arial"/>
          <w:sz w:val="20"/>
        </w:rPr>
      </w:pPr>
    </w:p>
    <w:p w14:paraId="3E2EABFF" w14:textId="77777777" w:rsidR="00CB325B" w:rsidRDefault="008F0C30">
      <w:pPr>
        <w:rPr>
          <w:rFonts w:ascii="Arial" w:hAnsi="Arial" w:cs="Arial"/>
          <w:b/>
          <w:bCs/>
          <w:sz w:val="20"/>
          <w:u w:val="single"/>
        </w:rPr>
      </w:pPr>
      <w:r>
        <w:rPr>
          <w:rFonts w:ascii="Arial" w:hAnsi="Arial" w:cs="Arial"/>
          <w:b/>
          <w:bCs/>
          <w:sz w:val="20"/>
        </w:rPr>
        <w:t xml:space="preserve">Revisionsklappe Typ </w:t>
      </w:r>
      <w:r w:rsidR="00E3611C">
        <w:rPr>
          <w:rFonts w:ascii="Arial" w:hAnsi="Arial" w:cs="Arial"/>
          <w:b/>
          <w:bCs/>
          <w:sz w:val="20"/>
        </w:rPr>
        <w:t>LEG-R</w:t>
      </w:r>
    </w:p>
    <w:p w14:paraId="1F893BC4" w14:textId="77777777" w:rsidR="00CB325B" w:rsidRDefault="00CB325B">
      <w:pPr>
        <w:rPr>
          <w:rFonts w:ascii="Arial" w:hAnsi="Arial" w:cs="Arial"/>
          <w:b/>
          <w:bCs/>
          <w:sz w:val="20"/>
        </w:rPr>
      </w:pPr>
    </w:p>
    <w:p w14:paraId="6EC697C8" w14:textId="77777777" w:rsidR="00CB325B" w:rsidRDefault="00CB325B">
      <w:pPr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mit einer geprüften Brandlastdämmung über 30 Minuten </w:t>
      </w:r>
    </w:p>
    <w:p w14:paraId="53B9BBBB" w14:textId="77777777" w:rsidR="00CB325B" w:rsidRPr="008F0C30" w:rsidRDefault="00CB325B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1763DA50" w14:textId="77777777" w:rsidR="00CB325B" w:rsidRDefault="00CB325B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Maße und technische Daten </w:t>
      </w:r>
    </w:p>
    <w:p w14:paraId="6CBAFFAF" w14:textId="77777777" w:rsidR="00BF5647" w:rsidRDefault="00BF5647" w:rsidP="007E7F26">
      <w:pPr>
        <w:jc w:val="both"/>
        <w:rPr>
          <w:rFonts w:ascii="Arial" w:hAnsi="Arial" w:cs="Arial"/>
          <w:b/>
          <w:bCs/>
          <w:sz w:val="20"/>
        </w:rPr>
      </w:pPr>
    </w:p>
    <w:p w14:paraId="5CEFC77F" w14:textId="77777777" w:rsidR="007E7F26" w:rsidRPr="00330C1F" w:rsidRDefault="007E7F26" w:rsidP="007E7F26">
      <w:pPr>
        <w:numPr>
          <w:ilvl w:val="0"/>
          <w:numId w:val="3"/>
        </w:numPr>
        <w:jc w:val="both"/>
        <w:rPr>
          <w:rFonts w:ascii="Arial" w:hAnsi="Arial" w:cs="Arial"/>
          <w:b/>
          <w:bCs/>
          <w:color w:val="000000"/>
          <w:sz w:val="20"/>
        </w:rPr>
      </w:pPr>
      <w:r w:rsidRPr="00330C1F">
        <w:rPr>
          <w:rFonts w:ascii="Arial" w:hAnsi="Arial" w:cs="Arial"/>
          <w:b/>
          <w:bCs/>
          <w:color w:val="000000"/>
          <w:sz w:val="20"/>
        </w:rPr>
        <w:t xml:space="preserve">Typ </w:t>
      </w:r>
      <w:r>
        <w:rPr>
          <w:rFonts w:ascii="Arial" w:hAnsi="Arial" w:cs="Arial"/>
          <w:b/>
          <w:bCs/>
          <w:color w:val="000000"/>
          <w:sz w:val="20"/>
        </w:rPr>
        <w:t>LEG-R 30 300.300</w:t>
      </w:r>
    </w:p>
    <w:p w14:paraId="75C534C4" w14:textId="77777777" w:rsidR="007E7F26" w:rsidRPr="00330C1F" w:rsidRDefault="007E7F26" w:rsidP="007E7F26">
      <w:pPr>
        <w:pStyle w:val="berschrift3"/>
        <w:rPr>
          <w:color w:val="000000"/>
        </w:rPr>
      </w:pPr>
      <w:r w:rsidRPr="00330C1F">
        <w:rPr>
          <w:color w:val="000000"/>
        </w:rPr>
        <w:t xml:space="preserve">Außenmaß in mm </w:t>
      </w:r>
      <w:r w:rsidRPr="00330C1F">
        <w:rPr>
          <w:color w:val="000000"/>
        </w:rPr>
        <w:tab/>
      </w:r>
      <w:r w:rsidRPr="00330C1F">
        <w:rPr>
          <w:color w:val="000000"/>
        </w:rPr>
        <w:tab/>
        <w:t xml:space="preserve">Innenmaß in mm </w:t>
      </w:r>
      <w:r w:rsidRPr="00330C1F">
        <w:rPr>
          <w:color w:val="000000"/>
        </w:rPr>
        <w:tab/>
      </w:r>
      <w:r w:rsidRPr="00330C1F">
        <w:rPr>
          <w:color w:val="000000"/>
        </w:rPr>
        <w:tab/>
        <w:t xml:space="preserve"> </w:t>
      </w:r>
    </w:p>
    <w:p w14:paraId="2986370B" w14:textId="77777777" w:rsidR="007E7F26" w:rsidRDefault="007E7F26" w:rsidP="007E7F26">
      <w:pPr>
        <w:ind w:left="708"/>
        <w:jc w:val="both"/>
        <w:rPr>
          <w:rFonts w:ascii="Arial" w:hAnsi="Arial" w:cs="Arial"/>
          <w:color w:val="000000"/>
          <w:sz w:val="20"/>
        </w:rPr>
      </w:pPr>
      <w:r w:rsidRPr="00330C1F">
        <w:rPr>
          <w:rFonts w:ascii="Arial" w:hAnsi="Arial" w:cs="Arial"/>
          <w:color w:val="000000"/>
          <w:sz w:val="20"/>
        </w:rPr>
        <w:t xml:space="preserve">H </w:t>
      </w:r>
      <w:r w:rsidR="00AC70A7">
        <w:rPr>
          <w:rFonts w:ascii="Arial" w:hAnsi="Arial" w:cs="Arial"/>
          <w:color w:val="000000"/>
          <w:sz w:val="20"/>
        </w:rPr>
        <w:t>3</w:t>
      </w:r>
      <w:r>
        <w:rPr>
          <w:rFonts w:ascii="Arial" w:hAnsi="Arial" w:cs="Arial"/>
          <w:color w:val="000000"/>
          <w:sz w:val="20"/>
        </w:rPr>
        <w:t>00</w:t>
      </w:r>
      <w:r w:rsidRPr="00330C1F">
        <w:rPr>
          <w:rFonts w:ascii="Arial" w:hAnsi="Arial" w:cs="Arial"/>
          <w:color w:val="000000"/>
          <w:sz w:val="20"/>
        </w:rPr>
        <w:tab/>
        <w:t xml:space="preserve">  B </w:t>
      </w:r>
      <w:r w:rsidR="00AC70A7">
        <w:rPr>
          <w:rFonts w:ascii="Arial" w:hAnsi="Arial" w:cs="Arial"/>
          <w:color w:val="000000"/>
          <w:sz w:val="20"/>
        </w:rPr>
        <w:t>3</w:t>
      </w:r>
      <w:r>
        <w:rPr>
          <w:rFonts w:ascii="Arial" w:hAnsi="Arial" w:cs="Arial"/>
          <w:color w:val="000000"/>
          <w:sz w:val="20"/>
        </w:rPr>
        <w:t>00</w:t>
      </w:r>
      <w:r w:rsidRPr="00330C1F">
        <w:rPr>
          <w:rFonts w:ascii="Arial" w:hAnsi="Arial" w:cs="Arial"/>
          <w:color w:val="000000"/>
          <w:sz w:val="20"/>
        </w:rPr>
        <w:t xml:space="preserve">  </w:t>
      </w:r>
      <w:r w:rsidR="00AC70A7">
        <w:rPr>
          <w:rFonts w:ascii="Arial" w:hAnsi="Arial" w:cs="Arial"/>
          <w:color w:val="000000"/>
          <w:sz w:val="20"/>
        </w:rPr>
        <w:t>T 75</w:t>
      </w:r>
      <w:r w:rsidR="00AC70A7">
        <w:rPr>
          <w:rFonts w:ascii="Arial" w:hAnsi="Arial" w:cs="Arial"/>
          <w:color w:val="000000"/>
          <w:sz w:val="20"/>
        </w:rPr>
        <w:tab/>
      </w:r>
      <w:r w:rsidR="00AC70A7">
        <w:rPr>
          <w:rFonts w:ascii="Arial" w:hAnsi="Arial" w:cs="Arial"/>
          <w:color w:val="000000"/>
          <w:sz w:val="20"/>
        </w:rPr>
        <w:tab/>
        <w:t>H 228</w:t>
      </w:r>
      <w:r w:rsidR="00AC70A7">
        <w:rPr>
          <w:rFonts w:ascii="Arial" w:hAnsi="Arial" w:cs="Arial"/>
          <w:color w:val="000000"/>
          <w:sz w:val="20"/>
        </w:rPr>
        <w:tab/>
        <w:t xml:space="preserve">  B 2</w:t>
      </w:r>
      <w:r>
        <w:rPr>
          <w:rFonts w:ascii="Arial" w:hAnsi="Arial" w:cs="Arial"/>
          <w:color w:val="000000"/>
          <w:sz w:val="20"/>
        </w:rPr>
        <w:t>28</w:t>
      </w:r>
      <w:r>
        <w:rPr>
          <w:rFonts w:ascii="Arial" w:hAnsi="Arial" w:cs="Arial"/>
          <w:color w:val="000000"/>
          <w:sz w:val="20"/>
        </w:rPr>
        <w:tab/>
        <w:t xml:space="preserve"> T 32</w:t>
      </w:r>
      <w:r w:rsidRPr="00330C1F">
        <w:rPr>
          <w:rFonts w:ascii="Arial" w:hAnsi="Arial" w:cs="Arial"/>
          <w:color w:val="000000"/>
          <w:sz w:val="20"/>
        </w:rPr>
        <w:tab/>
      </w:r>
    </w:p>
    <w:p w14:paraId="1CFA73F2" w14:textId="77777777" w:rsidR="007E7F26" w:rsidRDefault="007E7F26" w:rsidP="007E7F26">
      <w:pPr>
        <w:ind w:left="708"/>
        <w:jc w:val="both"/>
        <w:rPr>
          <w:rFonts w:ascii="Arial" w:hAnsi="Arial" w:cs="Arial"/>
          <w:color w:val="000000"/>
          <w:sz w:val="20"/>
        </w:rPr>
      </w:pPr>
    </w:p>
    <w:p w14:paraId="4F3EC150" w14:textId="77777777" w:rsidR="007E7F26" w:rsidRPr="00330C1F" w:rsidRDefault="007E7F26" w:rsidP="007E7F26">
      <w:pPr>
        <w:numPr>
          <w:ilvl w:val="0"/>
          <w:numId w:val="3"/>
        </w:numPr>
        <w:jc w:val="both"/>
        <w:rPr>
          <w:rFonts w:ascii="Arial" w:hAnsi="Arial" w:cs="Arial"/>
          <w:b/>
          <w:bCs/>
          <w:color w:val="000000"/>
          <w:sz w:val="20"/>
        </w:rPr>
      </w:pPr>
      <w:r w:rsidRPr="00330C1F">
        <w:rPr>
          <w:rFonts w:ascii="Arial" w:hAnsi="Arial" w:cs="Arial"/>
          <w:b/>
          <w:bCs/>
          <w:color w:val="000000"/>
          <w:sz w:val="20"/>
        </w:rPr>
        <w:t xml:space="preserve">Typ </w:t>
      </w:r>
      <w:r>
        <w:rPr>
          <w:rFonts w:ascii="Arial" w:hAnsi="Arial" w:cs="Arial"/>
          <w:b/>
          <w:bCs/>
          <w:color w:val="000000"/>
          <w:sz w:val="20"/>
        </w:rPr>
        <w:t>LEG-R 30 400.400</w:t>
      </w:r>
    </w:p>
    <w:p w14:paraId="358AEEF5" w14:textId="77777777" w:rsidR="007E7F26" w:rsidRPr="00330C1F" w:rsidRDefault="007E7F26" w:rsidP="007E7F26">
      <w:pPr>
        <w:pStyle w:val="berschrift3"/>
        <w:rPr>
          <w:color w:val="000000"/>
        </w:rPr>
      </w:pPr>
      <w:r w:rsidRPr="00330C1F">
        <w:rPr>
          <w:color w:val="000000"/>
        </w:rPr>
        <w:t xml:space="preserve">Außenmaß in mm </w:t>
      </w:r>
      <w:r w:rsidRPr="00330C1F">
        <w:rPr>
          <w:color w:val="000000"/>
        </w:rPr>
        <w:tab/>
      </w:r>
      <w:r w:rsidRPr="00330C1F">
        <w:rPr>
          <w:color w:val="000000"/>
        </w:rPr>
        <w:tab/>
        <w:t xml:space="preserve">Innenmaß in mm </w:t>
      </w:r>
      <w:r w:rsidRPr="00330C1F">
        <w:rPr>
          <w:color w:val="000000"/>
        </w:rPr>
        <w:tab/>
      </w:r>
      <w:r w:rsidRPr="00330C1F">
        <w:rPr>
          <w:color w:val="000000"/>
        </w:rPr>
        <w:tab/>
        <w:t xml:space="preserve"> </w:t>
      </w:r>
    </w:p>
    <w:p w14:paraId="2DFDFF20" w14:textId="77777777" w:rsidR="007E7F26" w:rsidRDefault="007E7F26" w:rsidP="007E7F26">
      <w:pPr>
        <w:ind w:left="708"/>
        <w:jc w:val="both"/>
        <w:rPr>
          <w:rFonts w:ascii="Arial" w:hAnsi="Arial" w:cs="Arial"/>
          <w:color w:val="000000"/>
          <w:sz w:val="20"/>
        </w:rPr>
      </w:pPr>
      <w:r w:rsidRPr="00330C1F">
        <w:rPr>
          <w:rFonts w:ascii="Arial" w:hAnsi="Arial" w:cs="Arial"/>
          <w:color w:val="000000"/>
          <w:sz w:val="20"/>
        </w:rPr>
        <w:t xml:space="preserve">H </w:t>
      </w:r>
      <w:r w:rsidR="00AC70A7">
        <w:rPr>
          <w:rFonts w:ascii="Arial" w:hAnsi="Arial" w:cs="Arial"/>
          <w:color w:val="000000"/>
          <w:sz w:val="20"/>
        </w:rPr>
        <w:t>4</w:t>
      </w:r>
      <w:r>
        <w:rPr>
          <w:rFonts w:ascii="Arial" w:hAnsi="Arial" w:cs="Arial"/>
          <w:color w:val="000000"/>
          <w:sz w:val="20"/>
        </w:rPr>
        <w:t>00</w:t>
      </w:r>
      <w:r w:rsidRPr="00330C1F">
        <w:rPr>
          <w:rFonts w:ascii="Arial" w:hAnsi="Arial" w:cs="Arial"/>
          <w:color w:val="000000"/>
          <w:sz w:val="20"/>
        </w:rPr>
        <w:tab/>
        <w:t xml:space="preserve">  B </w:t>
      </w:r>
      <w:r w:rsidR="00AC70A7">
        <w:rPr>
          <w:rFonts w:ascii="Arial" w:hAnsi="Arial" w:cs="Arial"/>
          <w:color w:val="000000"/>
          <w:sz w:val="20"/>
        </w:rPr>
        <w:t>4</w:t>
      </w:r>
      <w:r>
        <w:rPr>
          <w:rFonts w:ascii="Arial" w:hAnsi="Arial" w:cs="Arial"/>
          <w:color w:val="000000"/>
          <w:sz w:val="20"/>
        </w:rPr>
        <w:t>00</w:t>
      </w:r>
      <w:r w:rsidRPr="00330C1F">
        <w:rPr>
          <w:rFonts w:ascii="Arial" w:hAnsi="Arial" w:cs="Arial"/>
          <w:color w:val="000000"/>
          <w:sz w:val="20"/>
        </w:rPr>
        <w:t xml:space="preserve">  </w:t>
      </w:r>
      <w:r w:rsidR="00AC70A7">
        <w:rPr>
          <w:rFonts w:ascii="Arial" w:hAnsi="Arial" w:cs="Arial"/>
          <w:color w:val="000000"/>
          <w:sz w:val="20"/>
        </w:rPr>
        <w:t>T 75</w:t>
      </w:r>
      <w:r w:rsidR="00AC70A7">
        <w:rPr>
          <w:rFonts w:ascii="Arial" w:hAnsi="Arial" w:cs="Arial"/>
          <w:color w:val="000000"/>
          <w:sz w:val="20"/>
        </w:rPr>
        <w:tab/>
      </w:r>
      <w:r w:rsidR="00AC70A7">
        <w:rPr>
          <w:rFonts w:ascii="Arial" w:hAnsi="Arial" w:cs="Arial"/>
          <w:color w:val="000000"/>
          <w:sz w:val="20"/>
        </w:rPr>
        <w:tab/>
        <w:t>H 328</w:t>
      </w:r>
      <w:r w:rsidR="00AC70A7">
        <w:rPr>
          <w:rFonts w:ascii="Arial" w:hAnsi="Arial" w:cs="Arial"/>
          <w:color w:val="000000"/>
          <w:sz w:val="20"/>
        </w:rPr>
        <w:tab/>
        <w:t xml:space="preserve">  B 3</w:t>
      </w:r>
      <w:r>
        <w:rPr>
          <w:rFonts w:ascii="Arial" w:hAnsi="Arial" w:cs="Arial"/>
          <w:color w:val="000000"/>
          <w:sz w:val="20"/>
        </w:rPr>
        <w:t>28</w:t>
      </w:r>
      <w:r>
        <w:rPr>
          <w:rFonts w:ascii="Arial" w:hAnsi="Arial" w:cs="Arial"/>
          <w:color w:val="000000"/>
          <w:sz w:val="20"/>
        </w:rPr>
        <w:tab/>
        <w:t xml:space="preserve"> T 32</w:t>
      </w:r>
      <w:r w:rsidRPr="00330C1F">
        <w:rPr>
          <w:rFonts w:ascii="Arial" w:hAnsi="Arial" w:cs="Arial"/>
          <w:color w:val="000000"/>
          <w:sz w:val="20"/>
        </w:rPr>
        <w:tab/>
      </w:r>
    </w:p>
    <w:p w14:paraId="04314B77" w14:textId="77777777" w:rsidR="007E7F26" w:rsidRDefault="007E7F26" w:rsidP="007E7F26">
      <w:pPr>
        <w:ind w:left="708"/>
        <w:jc w:val="both"/>
        <w:rPr>
          <w:rFonts w:ascii="Arial" w:hAnsi="Arial" w:cs="Arial"/>
          <w:color w:val="000000"/>
          <w:sz w:val="20"/>
        </w:rPr>
      </w:pPr>
    </w:p>
    <w:p w14:paraId="7228C9BA" w14:textId="77777777" w:rsidR="007E7F26" w:rsidRPr="00330C1F" w:rsidRDefault="007E7F26" w:rsidP="007E7F26">
      <w:pPr>
        <w:numPr>
          <w:ilvl w:val="0"/>
          <w:numId w:val="3"/>
        </w:numPr>
        <w:jc w:val="both"/>
        <w:rPr>
          <w:rFonts w:ascii="Arial" w:hAnsi="Arial" w:cs="Arial"/>
          <w:b/>
          <w:bCs/>
          <w:color w:val="000000"/>
          <w:sz w:val="20"/>
        </w:rPr>
      </w:pPr>
      <w:r w:rsidRPr="00330C1F">
        <w:rPr>
          <w:rFonts w:ascii="Arial" w:hAnsi="Arial" w:cs="Arial"/>
          <w:b/>
          <w:bCs/>
          <w:color w:val="000000"/>
          <w:sz w:val="20"/>
        </w:rPr>
        <w:t xml:space="preserve">Typ </w:t>
      </w:r>
      <w:r>
        <w:rPr>
          <w:rFonts w:ascii="Arial" w:hAnsi="Arial" w:cs="Arial"/>
          <w:b/>
          <w:bCs/>
          <w:color w:val="000000"/>
          <w:sz w:val="20"/>
        </w:rPr>
        <w:t>LEG-R 30 500.500</w:t>
      </w:r>
    </w:p>
    <w:p w14:paraId="21CFD8F0" w14:textId="77777777" w:rsidR="007E7F26" w:rsidRPr="00330C1F" w:rsidRDefault="007E7F26" w:rsidP="007E7F26">
      <w:pPr>
        <w:pStyle w:val="berschrift3"/>
        <w:rPr>
          <w:color w:val="000000"/>
        </w:rPr>
      </w:pPr>
      <w:r w:rsidRPr="00330C1F">
        <w:rPr>
          <w:color w:val="000000"/>
        </w:rPr>
        <w:t xml:space="preserve">Außenmaß in mm </w:t>
      </w:r>
      <w:r w:rsidRPr="00330C1F">
        <w:rPr>
          <w:color w:val="000000"/>
        </w:rPr>
        <w:tab/>
      </w:r>
      <w:r w:rsidRPr="00330C1F">
        <w:rPr>
          <w:color w:val="000000"/>
        </w:rPr>
        <w:tab/>
        <w:t xml:space="preserve">Innenmaß in mm </w:t>
      </w:r>
      <w:r w:rsidRPr="00330C1F">
        <w:rPr>
          <w:color w:val="000000"/>
        </w:rPr>
        <w:tab/>
      </w:r>
      <w:r w:rsidRPr="00330C1F">
        <w:rPr>
          <w:color w:val="000000"/>
        </w:rPr>
        <w:tab/>
        <w:t xml:space="preserve"> </w:t>
      </w:r>
    </w:p>
    <w:p w14:paraId="3DC2261C" w14:textId="77777777" w:rsidR="007E7F26" w:rsidRDefault="007E7F26" w:rsidP="007E7F26">
      <w:pPr>
        <w:ind w:left="708"/>
        <w:jc w:val="both"/>
        <w:rPr>
          <w:rFonts w:ascii="Arial" w:hAnsi="Arial" w:cs="Arial"/>
          <w:color w:val="000000"/>
          <w:sz w:val="20"/>
        </w:rPr>
      </w:pPr>
      <w:r w:rsidRPr="00330C1F">
        <w:rPr>
          <w:rFonts w:ascii="Arial" w:hAnsi="Arial" w:cs="Arial"/>
          <w:color w:val="000000"/>
          <w:sz w:val="20"/>
        </w:rPr>
        <w:t xml:space="preserve">H </w:t>
      </w:r>
      <w:r w:rsidR="00AC70A7">
        <w:rPr>
          <w:rFonts w:ascii="Arial" w:hAnsi="Arial" w:cs="Arial"/>
          <w:color w:val="000000"/>
          <w:sz w:val="20"/>
        </w:rPr>
        <w:t>5</w:t>
      </w:r>
      <w:r>
        <w:rPr>
          <w:rFonts w:ascii="Arial" w:hAnsi="Arial" w:cs="Arial"/>
          <w:color w:val="000000"/>
          <w:sz w:val="20"/>
        </w:rPr>
        <w:t>00</w:t>
      </w:r>
      <w:r w:rsidRPr="00330C1F">
        <w:rPr>
          <w:rFonts w:ascii="Arial" w:hAnsi="Arial" w:cs="Arial"/>
          <w:color w:val="000000"/>
          <w:sz w:val="20"/>
        </w:rPr>
        <w:tab/>
        <w:t xml:space="preserve">  B </w:t>
      </w:r>
      <w:r w:rsidR="00AC70A7">
        <w:rPr>
          <w:rFonts w:ascii="Arial" w:hAnsi="Arial" w:cs="Arial"/>
          <w:color w:val="000000"/>
          <w:sz w:val="20"/>
        </w:rPr>
        <w:t>5</w:t>
      </w:r>
      <w:r>
        <w:rPr>
          <w:rFonts w:ascii="Arial" w:hAnsi="Arial" w:cs="Arial"/>
          <w:color w:val="000000"/>
          <w:sz w:val="20"/>
        </w:rPr>
        <w:t>00</w:t>
      </w:r>
      <w:r w:rsidRPr="00330C1F">
        <w:rPr>
          <w:rFonts w:ascii="Arial" w:hAnsi="Arial" w:cs="Arial"/>
          <w:color w:val="000000"/>
          <w:sz w:val="20"/>
        </w:rPr>
        <w:t xml:space="preserve">  </w:t>
      </w:r>
      <w:r w:rsidR="00AC70A7">
        <w:rPr>
          <w:rFonts w:ascii="Arial" w:hAnsi="Arial" w:cs="Arial"/>
          <w:color w:val="000000"/>
          <w:sz w:val="20"/>
        </w:rPr>
        <w:t>T 75</w:t>
      </w:r>
      <w:r w:rsidR="00AC70A7">
        <w:rPr>
          <w:rFonts w:ascii="Arial" w:hAnsi="Arial" w:cs="Arial"/>
          <w:color w:val="000000"/>
          <w:sz w:val="20"/>
        </w:rPr>
        <w:tab/>
      </w:r>
      <w:r w:rsidR="00AC70A7">
        <w:rPr>
          <w:rFonts w:ascii="Arial" w:hAnsi="Arial" w:cs="Arial"/>
          <w:color w:val="000000"/>
          <w:sz w:val="20"/>
        </w:rPr>
        <w:tab/>
        <w:t>H 428</w:t>
      </w:r>
      <w:r w:rsidR="00AC70A7">
        <w:rPr>
          <w:rFonts w:ascii="Arial" w:hAnsi="Arial" w:cs="Arial"/>
          <w:color w:val="000000"/>
          <w:sz w:val="20"/>
        </w:rPr>
        <w:tab/>
        <w:t xml:space="preserve">  B 4</w:t>
      </w:r>
      <w:r>
        <w:rPr>
          <w:rFonts w:ascii="Arial" w:hAnsi="Arial" w:cs="Arial"/>
          <w:color w:val="000000"/>
          <w:sz w:val="20"/>
        </w:rPr>
        <w:t>28</w:t>
      </w:r>
      <w:r>
        <w:rPr>
          <w:rFonts w:ascii="Arial" w:hAnsi="Arial" w:cs="Arial"/>
          <w:color w:val="000000"/>
          <w:sz w:val="20"/>
        </w:rPr>
        <w:tab/>
        <w:t xml:space="preserve"> T 32</w:t>
      </w:r>
      <w:r w:rsidRPr="00330C1F">
        <w:rPr>
          <w:rFonts w:ascii="Arial" w:hAnsi="Arial" w:cs="Arial"/>
          <w:color w:val="000000"/>
          <w:sz w:val="20"/>
        </w:rPr>
        <w:tab/>
      </w:r>
    </w:p>
    <w:p w14:paraId="5C3CDF7B" w14:textId="77777777" w:rsidR="00114669" w:rsidRDefault="00114669" w:rsidP="007E7F26">
      <w:pPr>
        <w:ind w:left="708"/>
        <w:jc w:val="both"/>
        <w:rPr>
          <w:rFonts w:ascii="Arial" w:hAnsi="Arial" w:cs="Arial"/>
          <w:color w:val="000000"/>
          <w:sz w:val="20"/>
        </w:rPr>
      </w:pPr>
    </w:p>
    <w:p w14:paraId="26564D53" w14:textId="77777777" w:rsidR="00CB325B" w:rsidRDefault="00CB325B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Zubehör: z.B. Unterputzverteiler, etc.</w:t>
      </w:r>
    </w:p>
    <w:p w14:paraId="57E1223F" w14:textId="77777777" w:rsidR="00CB325B" w:rsidRDefault="00CB325B">
      <w:pPr>
        <w:rPr>
          <w:rFonts w:ascii="Arial" w:hAnsi="Arial" w:cs="Arial"/>
          <w:sz w:val="20"/>
        </w:rPr>
      </w:pPr>
    </w:p>
    <w:p w14:paraId="72EBB475" w14:textId="77777777" w:rsidR="00CB325B" w:rsidRDefault="00CB325B" w:rsidP="007E7F26">
      <w:pPr>
        <w:numPr>
          <w:ilvl w:val="0"/>
          <w:numId w:val="3"/>
        </w:numPr>
        <w:jc w:val="both"/>
      </w:pPr>
      <w:r>
        <w:rPr>
          <w:rFonts w:ascii="Arial" w:hAnsi="Arial" w:cs="Arial"/>
          <w:sz w:val="20"/>
        </w:rPr>
        <w:t xml:space="preserve">Geprüfte </w:t>
      </w:r>
      <w:r w:rsidR="008F0C30">
        <w:rPr>
          <w:rFonts w:ascii="Arial" w:hAnsi="Arial" w:cs="Arial"/>
          <w:sz w:val="20"/>
        </w:rPr>
        <w:t>Revisionsklappe</w:t>
      </w:r>
      <w:r>
        <w:rPr>
          <w:rFonts w:ascii="Arial" w:hAnsi="Arial" w:cs="Arial"/>
          <w:sz w:val="20"/>
        </w:rPr>
        <w:t xml:space="preserve"> mit Prüf-Nr. einer staatlichen MPA </w:t>
      </w:r>
    </w:p>
    <w:p w14:paraId="5776EA15" w14:textId="77777777" w:rsidR="008F0C30" w:rsidRDefault="008F0C30" w:rsidP="008F0C30"/>
    <w:p w14:paraId="07FF11F5" w14:textId="77777777" w:rsidR="00CB325B" w:rsidRDefault="00114669">
      <w:pPr>
        <w:pStyle w:val="berschrift4"/>
      </w:pPr>
      <w:r>
        <w:t>Revisionsverschluss</w:t>
      </w:r>
    </w:p>
    <w:p w14:paraId="5F608DD0" w14:textId="77777777" w:rsidR="00CB325B" w:rsidRDefault="00CB325B">
      <w:pPr>
        <w:ind w:left="360"/>
        <w:jc w:val="both"/>
        <w:rPr>
          <w:rFonts w:ascii="Arial" w:hAnsi="Arial" w:cs="Arial"/>
          <w:sz w:val="20"/>
        </w:rPr>
      </w:pPr>
    </w:p>
    <w:p w14:paraId="162D4C0B" w14:textId="77777777" w:rsidR="00CB325B" w:rsidRDefault="009B6E98">
      <w:pPr>
        <w:numPr>
          <w:ilvl w:val="0"/>
          <w:numId w:val="4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Brandschutzplatte in Dekor</w:t>
      </w:r>
      <w:r w:rsidR="00114669">
        <w:rPr>
          <w:rFonts w:ascii="Arial" w:hAnsi="Arial" w:cs="Arial"/>
          <w:sz w:val="20"/>
        </w:rPr>
        <w:t xml:space="preserve"> (optional)</w:t>
      </w:r>
    </w:p>
    <w:p w14:paraId="62CAEF8D" w14:textId="77777777" w:rsidR="002F6C27" w:rsidRDefault="00CB325B" w:rsidP="002F6C27">
      <w:pPr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 w:rsidRPr="002F6C27">
        <w:rPr>
          <w:rFonts w:ascii="Arial" w:hAnsi="Arial" w:cs="Arial"/>
          <w:sz w:val="20"/>
        </w:rPr>
        <w:t>Einfachtür, Türanschlag variabel, Standard:</w:t>
      </w:r>
      <w:r w:rsidR="002F6C27">
        <w:rPr>
          <w:rFonts w:ascii="Arial" w:hAnsi="Arial" w:cs="Arial"/>
          <w:sz w:val="20"/>
        </w:rPr>
        <w:t xml:space="preserve"> rechts; auf Kundenwunsch links</w:t>
      </w:r>
    </w:p>
    <w:p w14:paraId="1E54DED9" w14:textId="77777777" w:rsidR="00CB325B" w:rsidRPr="002F6C27" w:rsidRDefault="00CB325B" w:rsidP="002F6C27">
      <w:pPr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 w:rsidRPr="002F6C27">
        <w:rPr>
          <w:rFonts w:ascii="Arial" w:hAnsi="Arial" w:cs="Arial"/>
          <w:sz w:val="20"/>
        </w:rPr>
        <w:t xml:space="preserve">Tür mit </w:t>
      </w:r>
      <w:r w:rsidR="008F0C30" w:rsidRPr="002F6C27">
        <w:rPr>
          <w:rFonts w:ascii="Arial" w:hAnsi="Arial" w:cs="Arial"/>
          <w:sz w:val="20"/>
        </w:rPr>
        <w:t>DIN-Halbzylinderschloss</w:t>
      </w:r>
      <w:r w:rsidRPr="002F6C27">
        <w:rPr>
          <w:rFonts w:ascii="Arial" w:hAnsi="Arial" w:cs="Arial"/>
          <w:sz w:val="20"/>
        </w:rPr>
        <w:t xml:space="preserve">, </w:t>
      </w:r>
      <w:r w:rsidR="008F0C30" w:rsidRPr="002F6C27">
        <w:rPr>
          <w:rFonts w:ascii="Arial" w:hAnsi="Arial" w:cs="Arial"/>
          <w:sz w:val="20"/>
        </w:rPr>
        <w:t>ohne Scharniere, mit Stecksystem</w:t>
      </w:r>
      <w:r w:rsidRPr="002F6C27">
        <w:rPr>
          <w:rFonts w:ascii="Arial" w:hAnsi="Arial" w:cs="Arial"/>
          <w:sz w:val="20"/>
        </w:rPr>
        <w:t>.</w:t>
      </w:r>
    </w:p>
    <w:p w14:paraId="38F5F084" w14:textId="77777777" w:rsidR="00CB325B" w:rsidRDefault="00CB325B">
      <w:pPr>
        <w:rPr>
          <w:rFonts w:ascii="Arial" w:hAnsi="Arial" w:cs="Arial"/>
          <w:b/>
          <w:bCs/>
          <w:sz w:val="20"/>
        </w:rPr>
      </w:pPr>
    </w:p>
    <w:p w14:paraId="4E18CEF2" w14:textId="77777777" w:rsidR="00CB325B" w:rsidRDefault="00CB325B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Material</w:t>
      </w:r>
    </w:p>
    <w:p w14:paraId="28C7EF56" w14:textId="77777777" w:rsidR="00CB325B" w:rsidRDefault="00CB325B">
      <w:pPr>
        <w:jc w:val="both"/>
        <w:rPr>
          <w:rFonts w:ascii="Arial" w:hAnsi="Arial" w:cs="Arial"/>
          <w:b/>
          <w:bCs/>
          <w:sz w:val="20"/>
        </w:rPr>
      </w:pPr>
    </w:p>
    <w:p w14:paraId="19356C6B" w14:textId="77777777" w:rsidR="00C12EF8" w:rsidRDefault="006D472C" w:rsidP="00C12EF8">
      <w:pPr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</w:t>
      </w:r>
      <w:r w:rsidR="00CB325B" w:rsidRPr="00C12EF8">
        <w:rPr>
          <w:rFonts w:ascii="Arial" w:hAnsi="Arial" w:cs="Arial"/>
          <w:sz w:val="20"/>
        </w:rPr>
        <w:t xml:space="preserve">ehrschichtiger Türaufbau aus nichtbrennbaren Baustoffen. </w:t>
      </w:r>
    </w:p>
    <w:p w14:paraId="318D04DC" w14:textId="77777777" w:rsidR="00CB325B" w:rsidRPr="00C12EF8" w:rsidRDefault="00CB325B" w:rsidP="00C12EF8">
      <w:pPr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 w:rsidRPr="00C12EF8">
        <w:rPr>
          <w:rFonts w:ascii="Arial" w:hAnsi="Arial" w:cs="Arial"/>
          <w:sz w:val="20"/>
        </w:rPr>
        <w:t>Oberfläche</w:t>
      </w:r>
      <w:r w:rsidR="00C12EF8">
        <w:rPr>
          <w:rFonts w:ascii="Arial" w:hAnsi="Arial" w:cs="Arial"/>
          <w:sz w:val="20"/>
        </w:rPr>
        <w:t xml:space="preserve"> innen</w:t>
      </w:r>
      <w:r w:rsidRPr="00C12EF8">
        <w:rPr>
          <w:rFonts w:ascii="Arial" w:hAnsi="Arial" w:cs="Arial"/>
          <w:sz w:val="20"/>
        </w:rPr>
        <w:t xml:space="preserve">: </w:t>
      </w:r>
      <w:r w:rsidR="006D472C">
        <w:rPr>
          <w:rFonts w:ascii="Arial" w:hAnsi="Arial" w:cs="Arial"/>
          <w:sz w:val="20"/>
        </w:rPr>
        <w:t>Basisb</w:t>
      </w:r>
      <w:r w:rsidR="00E3611C" w:rsidRPr="00C12EF8">
        <w:rPr>
          <w:rFonts w:ascii="Arial" w:hAnsi="Arial" w:cs="Arial"/>
          <w:sz w:val="20"/>
        </w:rPr>
        <w:t>randschutzplatte, unbeschichtet</w:t>
      </w:r>
    </w:p>
    <w:p w14:paraId="0A004A69" w14:textId="77777777" w:rsidR="00E3611C" w:rsidRDefault="00E3611C">
      <w:pPr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Mit Alu-Putzkante zur optimalen Anpassung</w:t>
      </w:r>
    </w:p>
    <w:p w14:paraId="4833537E" w14:textId="77777777" w:rsidR="00C55E3C" w:rsidRDefault="00C32219" w:rsidP="00C32219">
      <w:pPr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 w:rsidRPr="00F56A18">
        <w:rPr>
          <w:rFonts w:ascii="Arial" w:hAnsi="Arial" w:cs="Arial"/>
          <w:sz w:val="20"/>
        </w:rPr>
        <w:t>Feuerdicht mit umlaufender Dichtung zur Be</w:t>
      </w:r>
      <w:r w:rsidR="00C55E3C">
        <w:rPr>
          <w:rFonts w:ascii="Arial" w:hAnsi="Arial" w:cs="Arial"/>
          <w:sz w:val="20"/>
        </w:rPr>
        <w:t xml:space="preserve">hinderung des </w:t>
      </w:r>
      <w:proofErr w:type="spellStart"/>
      <w:r w:rsidR="00C55E3C">
        <w:rPr>
          <w:rFonts w:ascii="Arial" w:hAnsi="Arial" w:cs="Arial"/>
          <w:sz w:val="20"/>
        </w:rPr>
        <w:t>Rauchdurchtritts</w:t>
      </w:r>
      <w:proofErr w:type="spellEnd"/>
      <w:r w:rsidR="00C55E3C">
        <w:rPr>
          <w:rFonts w:ascii="Arial" w:hAnsi="Arial" w:cs="Arial"/>
          <w:sz w:val="20"/>
        </w:rPr>
        <w:t xml:space="preserve"> </w:t>
      </w:r>
    </w:p>
    <w:p w14:paraId="7416EF33" w14:textId="77777777" w:rsidR="00C55E3C" w:rsidRDefault="00C32219" w:rsidP="004E1F7D">
      <w:pPr>
        <w:ind w:left="720"/>
        <w:jc w:val="both"/>
        <w:rPr>
          <w:rFonts w:ascii="Arial" w:hAnsi="Arial" w:cs="Arial"/>
          <w:b/>
          <w:bCs/>
          <w:sz w:val="20"/>
          <w:szCs w:val="20"/>
        </w:rPr>
      </w:pPr>
      <w:r w:rsidRPr="00F56A18">
        <w:rPr>
          <w:rFonts w:ascii="Arial" w:hAnsi="Arial" w:cs="Arial"/>
          <w:sz w:val="20"/>
        </w:rPr>
        <w:t>von innen nach außen gege</w:t>
      </w:r>
      <w:r w:rsidR="004E1F7D">
        <w:rPr>
          <w:rFonts w:ascii="Arial" w:hAnsi="Arial" w:cs="Arial"/>
          <w:sz w:val="20"/>
        </w:rPr>
        <w:t>nüber Flucht- und Rettungswegen</w:t>
      </w:r>
    </w:p>
    <w:p w14:paraId="2EE35CFB" w14:textId="77777777" w:rsidR="00C64A17" w:rsidRPr="008F0C30" w:rsidRDefault="00C64A17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6372E0EC" w14:textId="77777777" w:rsidR="00CB325B" w:rsidRDefault="00CB325B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Aufstellung und Montage </w:t>
      </w:r>
    </w:p>
    <w:p w14:paraId="492BB279" w14:textId="77777777" w:rsidR="00CB325B" w:rsidRDefault="00CB325B">
      <w:pPr>
        <w:jc w:val="both"/>
        <w:rPr>
          <w:rFonts w:ascii="Arial" w:hAnsi="Arial" w:cs="Arial"/>
          <w:b/>
          <w:bCs/>
          <w:sz w:val="20"/>
        </w:rPr>
      </w:pPr>
    </w:p>
    <w:p w14:paraId="2C6AA5A6" w14:textId="77777777" w:rsidR="00CB325B" w:rsidRDefault="00CB325B">
      <w:pPr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Hochwertige Montageanleitung zur einfachen Montage mit beigefügter Dokumentation.</w:t>
      </w:r>
    </w:p>
    <w:p w14:paraId="1261950B" w14:textId="77777777" w:rsidR="00D66779" w:rsidRDefault="00CB325B" w:rsidP="008F0C30">
      <w:pPr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 w:rsidRPr="008F0C30">
        <w:rPr>
          <w:rFonts w:ascii="Arial" w:hAnsi="Arial" w:cs="Arial"/>
          <w:sz w:val="20"/>
        </w:rPr>
        <w:t xml:space="preserve">Inkl. </w:t>
      </w:r>
      <w:r w:rsidR="00C12EF8">
        <w:rPr>
          <w:rFonts w:ascii="Arial" w:hAnsi="Arial" w:cs="Arial"/>
          <w:sz w:val="20"/>
        </w:rPr>
        <w:t>Befestigungssatz</w:t>
      </w:r>
    </w:p>
    <w:p w14:paraId="449F8244" w14:textId="77777777" w:rsidR="006D472C" w:rsidRPr="00DF792A" w:rsidRDefault="006D472C" w:rsidP="006D472C">
      <w:pPr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 w:rsidRPr="00463F09">
        <w:rPr>
          <w:rFonts w:ascii="Arial" w:hAnsi="Arial" w:cs="Arial"/>
          <w:sz w:val="20"/>
        </w:rPr>
        <w:t>Zertifikat RAL-Gütezeichen von der Gütegemeinsc</w:t>
      </w:r>
      <w:r>
        <w:rPr>
          <w:rFonts w:ascii="Arial" w:hAnsi="Arial" w:cs="Arial"/>
          <w:sz w:val="20"/>
        </w:rPr>
        <w:t>haft Brandschutz im Ausbau e.V.</w:t>
      </w:r>
    </w:p>
    <w:p w14:paraId="39B4BD0D" w14:textId="77777777" w:rsidR="00114669" w:rsidRDefault="00114669">
      <w:pPr>
        <w:jc w:val="both"/>
        <w:rPr>
          <w:rFonts w:ascii="Arial" w:hAnsi="Arial" w:cs="Arial"/>
          <w:b/>
          <w:bCs/>
          <w:sz w:val="20"/>
        </w:rPr>
      </w:pPr>
    </w:p>
    <w:p w14:paraId="65C578DB" w14:textId="77777777" w:rsidR="00CB325B" w:rsidRDefault="00CB325B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Fabrikat </w:t>
      </w:r>
    </w:p>
    <w:p w14:paraId="63BA614B" w14:textId="77777777" w:rsidR="00874B53" w:rsidRPr="00F4483C" w:rsidRDefault="00CB325B" w:rsidP="00874B53">
      <w:pPr>
        <w:ind w:firstLine="708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sz w:val="20"/>
        </w:rPr>
        <w:tab/>
      </w:r>
      <w:r w:rsidR="00874B53" w:rsidRPr="00F4483C">
        <w:rPr>
          <w:rFonts w:ascii="Arial" w:hAnsi="Arial" w:cs="Arial"/>
          <w:color w:val="000000"/>
          <w:sz w:val="20"/>
        </w:rPr>
        <w:t>Celsion Brandschutzsysteme GmbH</w:t>
      </w:r>
    </w:p>
    <w:p w14:paraId="00335E21" w14:textId="77777777" w:rsidR="00874B53" w:rsidRPr="00F4483C" w:rsidRDefault="00874B53" w:rsidP="00874B5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F4483C">
        <w:rPr>
          <w:rFonts w:ascii="Arial" w:hAnsi="Arial" w:cs="Arial"/>
          <w:color w:val="000000"/>
          <w:sz w:val="20"/>
        </w:rPr>
        <w:tab/>
      </w:r>
      <w:r w:rsidRPr="00F4483C">
        <w:rPr>
          <w:rFonts w:ascii="Arial" w:hAnsi="Arial" w:cs="Arial"/>
          <w:color w:val="000000"/>
          <w:sz w:val="20"/>
        </w:rPr>
        <w:tab/>
      </w:r>
      <w:r w:rsidR="00697139">
        <w:rPr>
          <w:rFonts w:ascii="Arial" w:hAnsi="Arial" w:cs="Arial"/>
          <w:color w:val="000000"/>
          <w:sz w:val="20"/>
          <w:szCs w:val="20"/>
        </w:rPr>
        <w:t>Dresdener Straße 51</w:t>
      </w:r>
    </w:p>
    <w:p w14:paraId="4DAED055" w14:textId="77777777" w:rsidR="00874B53" w:rsidRPr="00D70616" w:rsidRDefault="00874B53" w:rsidP="00874B53">
      <w:pPr>
        <w:autoSpaceDE w:val="0"/>
        <w:autoSpaceDN w:val="0"/>
        <w:adjustRightInd w:val="0"/>
        <w:ind w:left="1418"/>
        <w:rPr>
          <w:rFonts w:ascii="Arial" w:hAnsi="Arial" w:cs="Arial"/>
          <w:color w:val="000000"/>
          <w:sz w:val="20"/>
          <w:szCs w:val="20"/>
          <w:lang w:val="en-GB"/>
        </w:rPr>
      </w:pPr>
      <w:r w:rsidRPr="00D70616">
        <w:rPr>
          <w:rFonts w:ascii="Arial" w:hAnsi="Arial" w:cs="Arial"/>
          <w:color w:val="000000"/>
          <w:sz w:val="20"/>
          <w:szCs w:val="20"/>
          <w:lang w:val="en-GB"/>
        </w:rPr>
        <w:t>D-</w:t>
      </w:r>
      <w:r w:rsidR="00697139">
        <w:rPr>
          <w:rFonts w:ascii="Arial" w:hAnsi="Arial" w:cs="Arial"/>
          <w:color w:val="000000"/>
          <w:sz w:val="20"/>
          <w:szCs w:val="20"/>
          <w:lang w:val="en-GB"/>
        </w:rPr>
        <w:t>02625 Bautzen</w:t>
      </w:r>
    </w:p>
    <w:p w14:paraId="467B3D7F" w14:textId="77777777" w:rsidR="00874B53" w:rsidRPr="00D70616" w:rsidRDefault="00874B53" w:rsidP="00874B53">
      <w:pPr>
        <w:autoSpaceDE w:val="0"/>
        <w:autoSpaceDN w:val="0"/>
        <w:adjustRightInd w:val="0"/>
        <w:ind w:left="1418"/>
        <w:rPr>
          <w:rFonts w:ascii="Arial" w:hAnsi="Arial" w:cs="Arial"/>
          <w:color w:val="000000"/>
          <w:sz w:val="20"/>
          <w:szCs w:val="20"/>
          <w:lang w:val="en-GB"/>
        </w:rPr>
      </w:pPr>
      <w:r w:rsidRPr="00D70616">
        <w:rPr>
          <w:rFonts w:ascii="Arial" w:hAnsi="Arial" w:cs="Arial"/>
          <w:color w:val="000000"/>
          <w:sz w:val="20"/>
          <w:szCs w:val="20"/>
          <w:lang w:val="en-GB"/>
        </w:rPr>
        <w:t>Tel.: 03591 / 270 78 0</w:t>
      </w:r>
    </w:p>
    <w:p w14:paraId="00F31997" w14:textId="77777777" w:rsidR="00874B53" w:rsidRPr="00D70616" w:rsidRDefault="00874B53" w:rsidP="00874B53">
      <w:pPr>
        <w:ind w:left="1418"/>
        <w:jc w:val="both"/>
        <w:rPr>
          <w:rFonts w:ascii="Arial" w:hAnsi="Arial" w:cs="Arial"/>
          <w:color w:val="000000"/>
          <w:sz w:val="20"/>
          <w:szCs w:val="20"/>
          <w:lang w:val="en-GB"/>
        </w:rPr>
      </w:pPr>
      <w:r w:rsidRPr="00D70616">
        <w:rPr>
          <w:rFonts w:ascii="Arial" w:hAnsi="Arial" w:cs="Arial"/>
          <w:color w:val="000000"/>
          <w:sz w:val="20"/>
          <w:szCs w:val="20"/>
          <w:lang w:val="en-GB"/>
        </w:rPr>
        <w:t>Fax: 03591 / 270 78 19</w:t>
      </w:r>
    </w:p>
    <w:p w14:paraId="09297147" w14:textId="77777777" w:rsidR="00874B53" w:rsidRPr="00F4483C" w:rsidRDefault="00874B53" w:rsidP="00874B53">
      <w:pPr>
        <w:ind w:left="1418"/>
        <w:jc w:val="both"/>
        <w:rPr>
          <w:rFonts w:ascii="Arial" w:hAnsi="Arial" w:cs="Arial"/>
          <w:color w:val="000000"/>
          <w:sz w:val="20"/>
          <w:szCs w:val="20"/>
          <w:lang w:val="en-GB"/>
        </w:rPr>
      </w:pPr>
      <w:r w:rsidRPr="00F4483C">
        <w:rPr>
          <w:rFonts w:ascii="Arial" w:hAnsi="Arial" w:cs="Arial"/>
          <w:color w:val="000000"/>
          <w:sz w:val="20"/>
          <w:szCs w:val="20"/>
          <w:lang w:val="en-GB"/>
        </w:rPr>
        <w:t xml:space="preserve">Email: </w:t>
      </w:r>
      <w:hyperlink r:id="rId7" w:history="1">
        <w:r w:rsidRPr="00F4483C">
          <w:rPr>
            <w:rStyle w:val="Hyperlink"/>
            <w:rFonts w:ascii="Arial" w:hAnsi="Arial" w:cs="Arial"/>
            <w:color w:val="000000"/>
            <w:sz w:val="20"/>
            <w:szCs w:val="20"/>
            <w:u w:val="none"/>
            <w:lang w:val="en-GB"/>
          </w:rPr>
          <w:t>office@celsion.de</w:t>
        </w:r>
      </w:hyperlink>
    </w:p>
    <w:p w14:paraId="15EB65D9" w14:textId="77777777" w:rsidR="00874B53" w:rsidRPr="00F4483C" w:rsidRDefault="00874B53" w:rsidP="00874B53">
      <w:pPr>
        <w:ind w:left="1418"/>
        <w:jc w:val="both"/>
        <w:rPr>
          <w:rFonts w:ascii="Arial" w:hAnsi="Arial" w:cs="Arial"/>
          <w:color w:val="000000"/>
          <w:sz w:val="20"/>
          <w:lang w:val="en-GB"/>
        </w:rPr>
      </w:pPr>
      <w:r w:rsidRPr="00F4483C">
        <w:rPr>
          <w:rFonts w:ascii="Arial" w:hAnsi="Arial" w:cs="Arial"/>
          <w:color w:val="000000"/>
          <w:sz w:val="20"/>
          <w:szCs w:val="20"/>
          <w:lang w:val="en-GB"/>
        </w:rPr>
        <w:t>Web: www.celsion.de</w:t>
      </w:r>
    </w:p>
    <w:p w14:paraId="02AEE587" w14:textId="77777777" w:rsidR="00CB325B" w:rsidRDefault="00CB325B">
      <w:pPr>
        <w:jc w:val="both"/>
        <w:rPr>
          <w:rFonts w:ascii="Arial" w:hAnsi="Arial" w:cs="Arial"/>
          <w:sz w:val="20"/>
          <w:lang w:val="fr-FR"/>
        </w:rPr>
      </w:pPr>
    </w:p>
    <w:p w14:paraId="0AA823E8" w14:textId="77777777" w:rsidR="00CB325B" w:rsidRDefault="00CB325B">
      <w:pPr>
        <w:jc w:val="both"/>
        <w:rPr>
          <w:rFonts w:ascii="Arial" w:hAnsi="Arial" w:cs="Arial"/>
          <w:sz w:val="20"/>
          <w:lang w:val="fr-FR"/>
        </w:rPr>
      </w:pPr>
    </w:p>
    <w:p w14:paraId="6F762B6C" w14:textId="77777777" w:rsidR="00CB325B" w:rsidRDefault="00CB325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oder</w:t>
      </w:r>
      <w:r>
        <w:rPr>
          <w:rFonts w:ascii="Arial" w:hAnsi="Arial" w:cs="Arial"/>
          <w:sz w:val="20"/>
          <w:lang w:val="fr-FR"/>
        </w:rPr>
        <w:t xml:space="preserve"> </w:t>
      </w:r>
      <w:r>
        <w:rPr>
          <w:rFonts w:ascii="Arial" w:hAnsi="Arial" w:cs="Arial"/>
          <w:sz w:val="20"/>
        </w:rPr>
        <w:t xml:space="preserve">gleichwertig </w:t>
      </w:r>
    </w:p>
    <w:p w14:paraId="236CC6E6" w14:textId="77777777" w:rsidR="00CB325B" w:rsidRDefault="00CB325B">
      <w:pPr>
        <w:jc w:val="both"/>
        <w:rPr>
          <w:rFonts w:ascii="Arial" w:hAnsi="Arial" w:cs="Arial"/>
          <w:b/>
          <w:bCs/>
          <w:sz w:val="20"/>
        </w:rPr>
      </w:pPr>
    </w:p>
    <w:p w14:paraId="1F173176" w14:textId="77777777" w:rsidR="00CB325B" w:rsidRDefault="00CB325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Wird ein anderes Fabrikat eingesetzt, so sind die Zulassungen und </w:t>
      </w:r>
      <w:r w:rsidR="00874B53">
        <w:rPr>
          <w:rFonts w:ascii="Arial" w:hAnsi="Arial" w:cs="Arial"/>
          <w:sz w:val="20"/>
        </w:rPr>
        <w:t>Berechnungen der Übertemperatur</w:t>
      </w:r>
      <w:r>
        <w:rPr>
          <w:rFonts w:ascii="Arial" w:hAnsi="Arial" w:cs="Arial"/>
          <w:sz w:val="20"/>
        </w:rPr>
        <w:t>, inkl. Temperaturkurven, dem Planungsbüro vorzulegen. Die Gleichwertigkeit ist nur dann gegeben, wenn die o.g. Anforderungen erfüllt werden.</w:t>
      </w:r>
    </w:p>
    <w:p w14:paraId="57D12F6B" w14:textId="77777777" w:rsidR="00CB325B" w:rsidRDefault="00CB325B">
      <w:pPr>
        <w:jc w:val="both"/>
        <w:rPr>
          <w:rFonts w:ascii="Arial" w:hAnsi="Arial" w:cs="Arial"/>
          <w:sz w:val="20"/>
        </w:rPr>
      </w:pPr>
    </w:p>
    <w:p w14:paraId="0F14F484" w14:textId="77777777" w:rsidR="006D472C" w:rsidRDefault="006D472C" w:rsidP="006D472C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Service:</w:t>
      </w:r>
    </w:p>
    <w:p w14:paraId="31F51ADC" w14:textId="77777777" w:rsidR="006D472C" w:rsidRDefault="006D472C" w:rsidP="006D472C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Lieferung und betriebsfertige Montage</w:t>
      </w:r>
    </w:p>
    <w:p w14:paraId="23143886" w14:textId="77777777" w:rsidR="0085491C" w:rsidRDefault="0085491C" w:rsidP="006D472C">
      <w:pPr>
        <w:jc w:val="both"/>
        <w:rPr>
          <w:rFonts w:ascii="Arial" w:hAnsi="Arial" w:cs="Arial"/>
          <w:sz w:val="20"/>
        </w:rPr>
      </w:pPr>
    </w:p>
    <w:p w14:paraId="59C934E9" w14:textId="77777777" w:rsidR="0085491C" w:rsidRDefault="0085491C" w:rsidP="006D472C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Montageunternehmen zertifiziert nach GBA oder gleichwertige</w:t>
      </w:r>
    </w:p>
    <w:p w14:paraId="16FFAC62" w14:textId="77777777" w:rsidR="00CB325B" w:rsidRDefault="00CB325B">
      <w:pPr>
        <w:pStyle w:val="berschrift2"/>
        <w:rPr>
          <w:rFonts w:ascii="Arial" w:hAnsi="Arial" w:cs="Arial"/>
          <w:sz w:val="16"/>
        </w:rPr>
      </w:pPr>
    </w:p>
    <w:p w14:paraId="6984E7FE" w14:textId="77777777" w:rsidR="00CB325B" w:rsidRDefault="00CB325B">
      <w:pPr>
        <w:pStyle w:val="berschrift2"/>
        <w:rPr>
          <w:rFonts w:ascii="Arial" w:hAnsi="Arial" w:cs="Arial"/>
          <w:sz w:val="20"/>
        </w:rPr>
      </w:pPr>
    </w:p>
    <w:p w14:paraId="2AC4E48D" w14:textId="77777777" w:rsidR="00CB325B" w:rsidRDefault="00CB325B">
      <w:pPr>
        <w:pStyle w:val="berschrift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Vorteile Revisions</w:t>
      </w:r>
      <w:r w:rsidR="008F0C30">
        <w:rPr>
          <w:rFonts w:ascii="Arial" w:hAnsi="Arial" w:cs="Arial"/>
          <w:sz w:val="20"/>
        </w:rPr>
        <w:t xml:space="preserve">klappe </w:t>
      </w:r>
      <w:r>
        <w:rPr>
          <w:rFonts w:ascii="Arial" w:hAnsi="Arial" w:cs="Arial"/>
          <w:sz w:val="20"/>
        </w:rPr>
        <w:t xml:space="preserve">Typ </w:t>
      </w:r>
      <w:r w:rsidR="00E3611C">
        <w:rPr>
          <w:rFonts w:ascii="Arial" w:hAnsi="Arial" w:cs="Arial"/>
          <w:sz w:val="20"/>
        </w:rPr>
        <w:t>LEG-R</w:t>
      </w:r>
      <w:r>
        <w:rPr>
          <w:rFonts w:ascii="Arial" w:hAnsi="Arial" w:cs="Arial"/>
          <w:sz w:val="20"/>
        </w:rPr>
        <w:t xml:space="preserve"> 30 Min</w:t>
      </w:r>
    </w:p>
    <w:p w14:paraId="5E80B090" w14:textId="77777777" w:rsidR="00E3611C" w:rsidRPr="00E3611C" w:rsidRDefault="00E3611C" w:rsidP="00E3611C">
      <w:pPr>
        <w:rPr>
          <w:rFonts w:ascii="Arial" w:hAnsi="Arial" w:cs="Arial"/>
          <w:sz w:val="20"/>
        </w:rPr>
      </w:pPr>
    </w:p>
    <w:p w14:paraId="0A027F20" w14:textId="77777777" w:rsidR="00E3611C" w:rsidRPr="00E3611C" w:rsidRDefault="00E3611C" w:rsidP="00E3611C">
      <w:pPr>
        <w:pStyle w:val="Textkrper2"/>
        <w:rPr>
          <w:rFonts w:ascii="Arial" w:hAnsi="Arial" w:cs="Arial"/>
          <w:sz w:val="20"/>
        </w:rPr>
      </w:pPr>
      <w:r w:rsidRPr="00E3611C">
        <w:rPr>
          <w:rFonts w:ascii="Arial" w:hAnsi="Arial" w:cs="Arial"/>
          <w:sz w:val="20"/>
        </w:rPr>
        <w:t xml:space="preserve">Die Revisionsklappe Typ LEG-R wurde für den Einbau in Schachtwände entwickelt. Ein nachträglicher Einbau ist </w:t>
      </w:r>
      <w:r w:rsidR="00C12EF8">
        <w:rPr>
          <w:rFonts w:ascii="Arial" w:hAnsi="Arial" w:cs="Arial"/>
          <w:sz w:val="20"/>
        </w:rPr>
        <w:t>einfach</w:t>
      </w:r>
      <w:r w:rsidRPr="00E3611C">
        <w:rPr>
          <w:rFonts w:ascii="Arial" w:hAnsi="Arial" w:cs="Arial"/>
          <w:sz w:val="20"/>
        </w:rPr>
        <w:t xml:space="preserve"> möglich. </w:t>
      </w:r>
      <w:r w:rsidR="008F4A64">
        <w:rPr>
          <w:rFonts w:ascii="Arial" w:hAnsi="Arial" w:cs="Arial"/>
          <w:sz w:val="20"/>
        </w:rPr>
        <w:t>Die Serie</w:t>
      </w:r>
      <w:r w:rsidRPr="00E3611C">
        <w:rPr>
          <w:rFonts w:ascii="Arial" w:hAnsi="Arial" w:cs="Arial"/>
          <w:sz w:val="20"/>
        </w:rPr>
        <w:t xml:space="preserve"> wurde einem Brandver</w:t>
      </w:r>
      <w:r w:rsidR="00D65441">
        <w:rPr>
          <w:rFonts w:ascii="Arial" w:hAnsi="Arial" w:cs="Arial"/>
          <w:sz w:val="20"/>
        </w:rPr>
        <w:t>such über 30 Minuten unterzogen.</w:t>
      </w:r>
      <w:r w:rsidRPr="00E3611C">
        <w:rPr>
          <w:rFonts w:ascii="Arial" w:hAnsi="Arial" w:cs="Arial"/>
          <w:sz w:val="20"/>
        </w:rPr>
        <w:t xml:space="preserve"> </w:t>
      </w:r>
      <w:r w:rsidR="008F4A64">
        <w:rPr>
          <w:rFonts w:ascii="Arial" w:hAnsi="Arial" w:cs="Arial"/>
          <w:sz w:val="20"/>
        </w:rPr>
        <w:t>Das</w:t>
      </w:r>
      <w:r w:rsidRPr="00E3611C">
        <w:rPr>
          <w:rFonts w:ascii="Arial" w:hAnsi="Arial" w:cs="Arial"/>
          <w:sz w:val="20"/>
        </w:rPr>
        <w:t xml:space="preserve"> LEG-R verfügt über eine Oberfläche</w:t>
      </w:r>
      <w:r w:rsidR="009B6E98">
        <w:rPr>
          <w:rFonts w:ascii="Arial" w:hAnsi="Arial" w:cs="Arial"/>
          <w:sz w:val="20"/>
        </w:rPr>
        <w:t xml:space="preserve"> mit Dekor</w:t>
      </w:r>
      <w:r w:rsidRPr="00E3611C">
        <w:rPr>
          <w:rFonts w:ascii="Arial" w:hAnsi="Arial" w:cs="Arial"/>
          <w:sz w:val="20"/>
        </w:rPr>
        <w:t>, um es optimal an die vorhandene Architektur anpassen zu können</w:t>
      </w:r>
      <w:r w:rsidR="00982FDE">
        <w:rPr>
          <w:rFonts w:ascii="Arial" w:hAnsi="Arial" w:cs="Arial"/>
          <w:sz w:val="20"/>
        </w:rPr>
        <w:t xml:space="preserve"> (bekleben mit Fliesen, etc.)</w:t>
      </w:r>
      <w:r w:rsidRPr="00E3611C">
        <w:rPr>
          <w:rFonts w:ascii="Arial" w:hAnsi="Arial" w:cs="Arial"/>
          <w:sz w:val="20"/>
        </w:rPr>
        <w:t xml:space="preserve">. </w:t>
      </w:r>
      <w:r w:rsidR="008F4A64">
        <w:rPr>
          <w:rFonts w:ascii="Arial" w:hAnsi="Arial" w:cs="Arial"/>
          <w:sz w:val="20"/>
        </w:rPr>
        <w:t>Für</w:t>
      </w:r>
      <w:r w:rsidRPr="00E3611C">
        <w:rPr>
          <w:rFonts w:ascii="Arial" w:hAnsi="Arial" w:cs="Arial"/>
          <w:sz w:val="20"/>
        </w:rPr>
        <w:t xml:space="preserve"> die vollständige Anpassung </w:t>
      </w:r>
      <w:r w:rsidR="008F4A64">
        <w:rPr>
          <w:rFonts w:ascii="Arial" w:hAnsi="Arial" w:cs="Arial"/>
          <w:sz w:val="20"/>
        </w:rPr>
        <w:t xml:space="preserve">wurde es </w:t>
      </w:r>
      <w:r w:rsidRPr="00E3611C">
        <w:rPr>
          <w:rFonts w:ascii="Arial" w:hAnsi="Arial" w:cs="Arial"/>
          <w:sz w:val="20"/>
        </w:rPr>
        <w:t>mit einer Putzkante aus Aluminium versehen. Die Revisionsklappe ist mit einem Schloss ausgestattet und verfügt über innenliegende Scharniere. Das Minimalmaß beträgt 200 x 200 mm, das Maximalmaß 1.000 x 500 mm.</w:t>
      </w:r>
    </w:p>
    <w:p w14:paraId="1CD396F0" w14:textId="77777777" w:rsidR="00CB325B" w:rsidRDefault="00CB325B">
      <w:pPr>
        <w:pStyle w:val="Textkrper3"/>
      </w:pPr>
    </w:p>
    <w:p w14:paraId="7C524462" w14:textId="77777777" w:rsidR="00CB325B" w:rsidRDefault="00CB325B">
      <w:pPr>
        <w:pStyle w:val="Textkrper3"/>
        <w:jc w:val="center"/>
      </w:pPr>
    </w:p>
    <w:p w14:paraId="7B166393" w14:textId="77777777" w:rsidR="00CB325B" w:rsidRPr="00C96FA0" w:rsidRDefault="00CB325B" w:rsidP="00C96FA0">
      <w:pPr>
        <w:pStyle w:val="Textkrper2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>Erläuterungen: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8"/>
        <w:gridCol w:w="6444"/>
      </w:tblGrid>
      <w:tr w:rsidR="00CB325B" w14:paraId="1C7E0DE3" w14:textId="77777777" w:rsidTr="00114669">
        <w:tblPrEx>
          <w:tblCellMar>
            <w:top w:w="0" w:type="dxa"/>
            <w:bottom w:w="0" w:type="dxa"/>
          </w:tblCellMar>
        </w:tblPrEx>
        <w:tc>
          <w:tcPr>
            <w:tcW w:w="2656" w:type="dxa"/>
          </w:tcPr>
          <w:p w14:paraId="24F707E6" w14:textId="77777777" w:rsidR="00CB325B" w:rsidRDefault="00CB325B">
            <w:pPr>
              <w:pStyle w:val="Textkrper2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Abkürzung</w:t>
            </w:r>
          </w:p>
        </w:tc>
        <w:tc>
          <w:tcPr>
            <w:tcW w:w="6556" w:type="dxa"/>
          </w:tcPr>
          <w:p w14:paraId="33F6C205" w14:textId="77777777" w:rsidR="00CB325B" w:rsidRDefault="00CB325B">
            <w:pPr>
              <w:pStyle w:val="Textkrper2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Beschreibung</w:t>
            </w:r>
          </w:p>
        </w:tc>
      </w:tr>
      <w:tr w:rsidR="00CB325B" w14:paraId="7982BE44" w14:textId="77777777" w:rsidTr="00114669">
        <w:tblPrEx>
          <w:tblCellMar>
            <w:top w:w="0" w:type="dxa"/>
            <w:bottom w:w="0" w:type="dxa"/>
          </w:tblCellMar>
        </w:tblPrEx>
        <w:tc>
          <w:tcPr>
            <w:tcW w:w="2656" w:type="dxa"/>
          </w:tcPr>
          <w:p w14:paraId="2AE78FAA" w14:textId="77777777" w:rsidR="00CB325B" w:rsidRDefault="00CB325B">
            <w:pPr>
              <w:pStyle w:val="Textkrper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AbZ</w:t>
            </w:r>
          </w:p>
        </w:tc>
        <w:tc>
          <w:tcPr>
            <w:tcW w:w="6556" w:type="dxa"/>
          </w:tcPr>
          <w:p w14:paraId="107F2A34" w14:textId="77777777" w:rsidR="00CB325B" w:rsidRDefault="00CB325B">
            <w:pPr>
              <w:pStyle w:val="Textkrper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Allgemeine bauaufsichtliche Zulassung</w:t>
            </w:r>
          </w:p>
        </w:tc>
      </w:tr>
      <w:tr w:rsidR="00CB325B" w14:paraId="752B677F" w14:textId="77777777" w:rsidTr="00114669">
        <w:tblPrEx>
          <w:tblCellMar>
            <w:top w:w="0" w:type="dxa"/>
            <w:bottom w:w="0" w:type="dxa"/>
          </w:tblCellMar>
        </w:tblPrEx>
        <w:tc>
          <w:tcPr>
            <w:tcW w:w="2656" w:type="dxa"/>
          </w:tcPr>
          <w:p w14:paraId="27CA2B71" w14:textId="77777777" w:rsidR="00CB325B" w:rsidRDefault="00CB325B">
            <w:pPr>
              <w:pStyle w:val="Textkrper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MLAR</w:t>
            </w:r>
          </w:p>
        </w:tc>
        <w:tc>
          <w:tcPr>
            <w:tcW w:w="6556" w:type="dxa"/>
          </w:tcPr>
          <w:p w14:paraId="11F167E5" w14:textId="77777777" w:rsidR="00CB325B" w:rsidRDefault="00CB325B">
            <w:pPr>
              <w:pStyle w:val="Textkrper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Muster-Leitungsanlagen-Richtlinie</w:t>
            </w:r>
          </w:p>
        </w:tc>
      </w:tr>
      <w:tr w:rsidR="00CB325B" w14:paraId="35B9BBB6" w14:textId="77777777" w:rsidTr="00114669">
        <w:tblPrEx>
          <w:tblCellMar>
            <w:top w:w="0" w:type="dxa"/>
            <w:bottom w:w="0" w:type="dxa"/>
          </w:tblCellMar>
        </w:tblPrEx>
        <w:tc>
          <w:tcPr>
            <w:tcW w:w="2656" w:type="dxa"/>
          </w:tcPr>
          <w:p w14:paraId="1D2E72E4" w14:textId="77777777" w:rsidR="00CB325B" w:rsidRDefault="00CB325B">
            <w:pPr>
              <w:pStyle w:val="Textkrper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MPA</w:t>
            </w:r>
          </w:p>
        </w:tc>
        <w:tc>
          <w:tcPr>
            <w:tcW w:w="6556" w:type="dxa"/>
          </w:tcPr>
          <w:p w14:paraId="19FA6321" w14:textId="77777777" w:rsidR="00CB325B" w:rsidRDefault="00CB325B">
            <w:pPr>
              <w:pStyle w:val="Textkrper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Materialprüfungsanstalt</w:t>
            </w:r>
          </w:p>
        </w:tc>
      </w:tr>
      <w:tr w:rsidR="00114669" w14:paraId="4E6DE67A" w14:textId="77777777" w:rsidTr="00114669">
        <w:tblPrEx>
          <w:tblCellMar>
            <w:top w:w="0" w:type="dxa"/>
            <w:bottom w:w="0" w:type="dxa"/>
          </w:tblCellMar>
        </w:tblPrEx>
        <w:tc>
          <w:tcPr>
            <w:tcW w:w="2656" w:type="dxa"/>
          </w:tcPr>
          <w:p w14:paraId="3162FCFA" w14:textId="77777777" w:rsidR="00114669" w:rsidRDefault="00114669" w:rsidP="00114669">
            <w:pPr>
              <w:pStyle w:val="Textkrper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GBA</w:t>
            </w:r>
          </w:p>
        </w:tc>
        <w:tc>
          <w:tcPr>
            <w:tcW w:w="6556" w:type="dxa"/>
          </w:tcPr>
          <w:p w14:paraId="3D8FBDB7" w14:textId="77777777" w:rsidR="00114669" w:rsidRDefault="00114669" w:rsidP="00114669">
            <w:pPr>
              <w:pStyle w:val="Textkrper2"/>
              <w:rPr>
                <w:rFonts w:ascii="Arial" w:hAnsi="Arial" w:cs="Arial"/>
                <w:sz w:val="20"/>
              </w:rPr>
            </w:pPr>
            <w:r w:rsidRPr="00463F09">
              <w:rPr>
                <w:rFonts w:ascii="Arial" w:hAnsi="Arial" w:cs="Arial"/>
                <w:sz w:val="20"/>
              </w:rPr>
              <w:t>Gütegemeinsc</w:t>
            </w:r>
            <w:r>
              <w:rPr>
                <w:rFonts w:ascii="Arial" w:hAnsi="Arial" w:cs="Arial"/>
                <w:sz w:val="20"/>
              </w:rPr>
              <w:t>haft Brandschutz im Ausbau e.V.</w:t>
            </w:r>
          </w:p>
        </w:tc>
      </w:tr>
    </w:tbl>
    <w:p w14:paraId="692FBDB8" w14:textId="77777777" w:rsidR="00CB325B" w:rsidRDefault="00CB325B">
      <w:pPr>
        <w:pStyle w:val="Textkrper3"/>
        <w:rPr>
          <w:b/>
          <w:bCs/>
        </w:rPr>
      </w:pPr>
    </w:p>
    <w:sectPr w:rsidR="00CB325B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56834" w14:textId="77777777" w:rsidR="000D1610" w:rsidRDefault="000D1610">
      <w:r>
        <w:separator/>
      </w:r>
    </w:p>
  </w:endnote>
  <w:endnote w:type="continuationSeparator" w:id="0">
    <w:p w14:paraId="409A9F9E" w14:textId="77777777" w:rsidR="000D1610" w:rsidRDefault="000D1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B58D4" w14:textId="77777777" w:rsidR="007E7F26" w:rsidRDefault="007E7F26">
    <w:pPr>
      <w:pStyle w:val="Fuzeile"/>
      <w:jc w:val="center"/>
      <w:rPr>
        <w:rFonts w:ascii="Arial" w:hAnsi="Arial" w:cs="Arial"/>
        <w:b/>
        <w:bCs/>
        <w:color w:val="808080"/>
        <w:sz w:val="20"/>
      </w:rPr>
    </w:pPr>
    <w:r w:rsidRPr="00874B53">
      <w:rPr>
        <w:rFonts w:ascii="Arial" w:hAnsi="Arial" w:cs="Arial"/>
        <w:b/>
        <w:bCs/>
        <w:color w:val="808080"/>
        <w:sz w:val="20"/>
      </w:rPr>
      <w:t xml:space="preserve">Weitere Informationen unter </w:t>
    </w:r>
    <w:hyperlink r:id="rId1" w:history="1">
      <w:r w:rsidRPr="00874B53">
        <w:rPr>
          <w:rStyle w:val="Hyperlink"/>
          <w:rFonts w:ascii="Arial" w:hAnsi="Arial" w:cs="Arial"/>
          <w:b/>
          <w:bCs/>
          <w:color w:val="808080"/>
          <w:sz w:val="20"/>
          <w:u w:val="none"/>
        </w:rPr>
        <w:t>www.celsion.de</w:t>
      </w:r>
    </w:hyperlink>
  </w:p>
  <w:p w14:paraId="4E9BC8C2" w14:textId="77777777" w:rsidR="00C64A17" w:rsidRPr="00C64A17" w:rsidRDefault="00C64A17" w:rsidP="00C64A17">
    <w:pPr>
      <w:pStyle w:val="Fuzeile"/>
      <w:jc w:val="center"/>
      <w:rPr>
        <w:rFonts w:ascii="Arial" w:hAnsi="Arial" w:cs="Arial"/>
        <w:b/>
        <w:bCs/>
        <w:color w:val="999999"/>
        <w:sz w:val="20"/>
      </w:rPr>
    </w:pPr>
    <w:r>
      <w:rPr>
        <w:rFonts w:ascii="Arial" w:hAnsi="Arial" w:cs="Arial"/>
        <w:b/>
        <w:bCs/>
        <w:color w:val="999999"/>
        <w:sz w:val="20"/>
      </w:rPr>
      <w:t xml:space="preserve">Druckfehler und Irrtümer können nicht ausgeschlossen werden. In Zweifelsfall setzen Sie sich bitte mit uns in Verbindung.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40046" w14:textId="77777777" w:rsidR="000D1610" w:rsidRDefault="000D1610">
      <w:r>
        <w:separator/>
      </w:r>
    </w:p>
  </w:footnote>
  <w:footnote w:type="continuationSeparator" w:id="0">
    <w:p w14:paraId="517BE4F5" w14:textId="77777777" w:rsidR="000D1610" w:rsidRDefault="000D16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F64C3" w14:textId="77777777" w:rsidR="007E7F26" w:rsidRDefault="007E7F26">
    <w:pPr>
      <w:pStyle w:val="Kopfzeile"/>
      <w:rPr>
        <w:rFonts w:ascii="Arial" w:hAnsi="Arial" w:cs="Arial"/>
        <w:b/>
        <w:bCs/>
        <w:color w:val="999999"/>
      </w:rPr>
    </w:pPr>
    <w:r>
      <w:rPr>
        <w:rFonts w:ascii="Arial" w:hAnsi="Arial" w:cs="Arial"/>
        <w:b/>
        <w:bCs/>
        <w:color w:val="999999"/>
      </w:rPr>
      <w:t xml:space="preserve">Celsion Brandschutzsysteme GmbH     Deutschland      Ausschreibungstexte </w:t>
    </w:r>
  </w:p>
  <w:p w14:paraId="3D9982B4" w14:textId="77777777" w:rsidR="007E7F26" w:rsidRDefault="0085491C">
    <w:pPr>
      <w:pStyle w:val="Kopfzeile"/>
      <w:rPr>
        <w:rFonts w:ascii="Arial" w:hAnsi="Arial" w:cs="Arial"/>
        <w:b/>
        <w:bCs/>
        <w:color w:val="999999"/>
        <w:sz w:val="20"/>
      </w:rPr>
    </w:pPr>
    <w:r>
      <w:rPr>
        <w:rFonts w:ascii="Arial" w:hAnsi="Arial" w:cs="Arial"/>
        <w:b/>
        <w:bCs/>
        <w:color w:val="999999"/>
        <w:sz w:val="20"/>
      </w:rPr>
      <w:t xml:space="preserve">Stand: </w:t>
    </w:r>
    <w:r w:rsidR="00E24D5C">
      <w:rPr>
        <w:rFonts w:ascii="Arial" w:hAnsi="Arial" w:cs="Arial"/>
        <w:b/>
        <w:bCs/>
        <w:color w:val="999999"/>
        <w:sz w:val="20"/>
      </w:rPr>
      <w:t>Dezember 2020</w:t>
    </w:r>
  </w:p>
  <w:p w14:paraId="45380284" w14:textId="77777777" w:rsidR="007E7F26" w:rsidRDefault="007E7F26">
    <w:pPr>
      <w:pStyle w:val="Kopfzeile"/>
      <w:rPr>
        <w:rFonts w:ascii="Arial" w:hAnsi="Arial" w:cs="Arial"/>
        <w:b/>
        <w:bCs/>
        <w:color w:val="99999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A4582"/>
    <w:multiLevelType w:val="hybridMultilevel"/>
    <w:tmpl w:val="B99ABFB0"/>
    <w:lvl w:ilvl="0" w:tplc="2144A2F6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7E06993"/>
    <w:multiLevelType w:val="hybridMultilevel"/>
    <w:tmpl w:val="36DAA826"/>
    <w:lvl w:ilvl="0" w:tplc="E38865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811DA1"/>
    <w:multiLevelType w:val="hybridMultilevel"/>
    <w:tmpl w:val="40F2056A"/>
    <w:lvl w:ilvl="0" w:tplc="F894FD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C96133"/>
    <w:multiLevelType w:val="hybridMultilevel"/>
    <w:tmpl w:val="44D4DE08"/>
    <w:lvl w:ilvl="0" w:tplc="0407000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FC7BB4"/>
    <w:multiLevelType w:val="hybridMultilevel"/>
    <w:tmpl w:val="B6CC5F82"/>
    <w:lvl w:ilvl="0" w:tplc="4F9C84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7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sz w:val="16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28744261">
    <w:abstractNumId w:val="4"/>
  </w:num>
  <w:num w:numId="2" w16cid:durableId="1388259460">
    <w:abstractNumId w:val="4"/>
  </w:num>
  <w:num w:numId="3" w16cid:durableId="2008746966">
    <w:abstractNumId w:val="2"/>
  </w:num>
  <w:num w:numId="4" w16cid:durableId="922761522">
    <w:abstractNumId w:val="3"/>
  </w:num>
  <w:num w:numId="5" w16cid:durableId="1892038243">
    <w:abstractNumId w:val="1"/>
  </w:num>
  <w:num w:numId="6" w16cid:durableId="113968817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60213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F0C"/>
    <w:rsid w:val="000261E0"/>
    <w:rsid w:val="000D1610"/>
    <w:rsid w:val="000D5120"/>
    <w:rsid w:val="00114669"/>
    <w:rsid w:val="001400BA"/>
    <w:rsid w:val="001976DF"/>
    <w:rsid w:val="002249EF"/>
    <w:rsid w:val="00260EBA"/>
    <w:rsid w:val="002844C1"/>
    <w:rsid w:val="0029737C"/>
    <w:rsid w:val="002D66B3"/>
    <w:rsid w:val="002E26A3"/>
    <w:rsid w:val="002F6738"/>
    <w:rsid w:val="002F6C27"/>
    <w:rsid w:val="00317E96"/>
    <w:rsid w:val="00422DD2"/>
    <w:rsid w:val="00431E6D"/>
    <w:rsid w:val="004B4868"/>
    <w:rsid w:val="004E1F7D"/>
    <w:rsid w:val="005339CC"/>
    <w:rsid w:val="00572F0C"/>
    <w:rsid w:val="005B1242"/>
    <w:rsid w:val="005B2E43"/>
    <w:rsid w:val="005C0B25"/>
    <w:rsid w:val="005F76CC"/>
    <w:rsid w:val="006011BE"/>
    <w:rsid w:val="006675C7"/>
    <w:rsid w:val="00697139"/>
    <w:rsid w:val="006C4AA7"/>
    <w:rsid w:val="006D472C"/>
    <w:rsid w:val="007A61AF"/>
    <w:rsid w:val="007A7CEC"/>
    <w:rsid w:val="007E01DA"/>
    <w:rsid w:val="007E7F26"/>
    <w:rsid w:val="008274D3"/>
    <w:rsid w:val="0085145A"/>
    <w:rsid w:val="0085491C"/>
    <w:rsid w:val="00874B53"/>
    <w:rsid w:val="008F0C30"/>
    <w:rsid w:val="008F4A64"/>
    <w:rsid w:val="00982FDE"/>
    <w:rsid w:val="009B6E98"/>
    <w:rsid w:val="009C4801"/>
    <w:rsid w:val="009D477F"/>
    <w:rsid w:val="009E1436"/>
    <w:rsid w:val="00A008F7"/>
    <w:rsid w:val="00A43B7F"/>
    <w:rsid w:val="00A50567"/>
    <w:rsid w:val="00AB0A63"/>
    <w:rsid w:val="00AC70A7"/>
    <w:rsid w:val="00B322E4"/>
    <w:rsid w:val="00B42E4B"/>
    <w:rsid w:val="00B8384A"/>
    <w:rsid w:val="00B977CB"/>
    <w:rsid w:val="00BA5FB3"/>
    <w:rsid w:val="00BF5647"/>
    <w:rsid w:val="00C03E78"/>
    <w:rsid w:val="00C12EF8"/>
    <w:rsid w:val="00C32219"/>
    <w:rsid w:val="00C55E3C"/>
    <w:rsid w:val="00C64A17"/>
    <w:rsid w:val="00C96FA0"/>
    <w:rsid w:val="00CB325B"/>
    <w:rsid w:val="00CD4F8C"/>
    <w:rsid w:val="00D103D4"/>
    <w:rsid w:val="00D65441"/>
    <w:rsid w:val="00D66779"/>
    <w:rsid w:val="00D843DD"/>
    <w:rsid w:val="00E24D5C"/>
    <w:rsid w:val="00E3611C"/>
    <w:rsid w:val="00E81C6B"/>
    <w:rsid w:val="00EC258B"/>
    <w:rsid w:val="00EC45BD"/>
    <w:rsid w:val="00F01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9A93071"/>
  <w15:chartTrackingRefBased/>
  <w15:docId w15:val="{31A28054-0D23-4141-BD81-5ACD9F428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u w:val="single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bCs/>
    </w:rPr>
  </w:style>
  <w:style w:type="paragraph" w:styleId="berschrift3">
    <w:name w:val="heading 3"/>
    <w:basedOn w:val="Standard"/>
    <w:next w:val="Standard"/>
    <w:qFormat/>
    <w:pPr>
      <w:keepNext/>
      <w:ind w:left="708"/>
      <w:jc w:val="both"/>
      <w:outlineLvl w:val="2"/>
    </w:pPr>
    <w:rPr>
      <w:rFonts w:ascii="Arial" w:hAnsi="Arial" w:cs="Arial"/>
      <w:b/>
      <w:bCs/>
      <w:sz w:val="20"/>
    </w:rPr>
  </w:style>
  <w:style w:type="paragraph" w:styleId="berschrift4">
    <w:name w:val="heading 4"/>
    <w:basedOn w:val="Standard"/>
    <w:next w:val="Standard"/>
    <w:qFormat/>
    <w:pPr>
      <w:keepNext/>
      <w:jc w:val="both"/>
      <w:outlineLvl w:val="3"/>
    </w:pPr>
    <w:rPr>
      <w:rFonts w:ascii="Arial" w:hAnsi="Arial" w:cs="Arial"/>
      <w:b/>
      <w:bCs/>
      <w:sz w:val="20"/>
    </w:rPr>
  </w:style>
  <w:style w:type="paragraph" w:styleId="berschrift5">
    <w:name w:val="heading 5"/>
    <w:basedOn w:val="Standard"/>
    <w:next w:val="Standard"/>
    <w:qFormat/>
    <w:pPr>
      <w:keepNext/>
      <w:ind w:left="708"/>
      <w:outlineLvl w:val="4"/>
    </w:pPr>
    <w:rPr>
      <w:rFonts w:ascii="Arial" w:hAnsi="Arial" w:cs="Arial"/>
      <w:b/>
      <w:bCs/>
      <w:sz w:val="20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rPr>
      <w:b/>
      <w:bCs/>
    </w:rPr>
  </w:style>
  <w:style w:type="paragraph" w:styleId="Textkrper2">
    <w:name w:val="Body Text 2"/>
    <w:basedOn w:val="Standard"/>
    <w:semiHidden/>
    <w:pPr>
      <w:jc w:val="both"/>
    </w:p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semiHidden/>
    <w:pPr>
      <w:tabs>
        <w:tab w:val="center" w:pos="4536"/>
        <w:tab w:val="right" w:pos="9072"/>
      </w:tabs>
    </w:pPr>
  </w:style>
  <w:style w:type="character" w:styleId="Hyperlink">
    <w:name w:val="Hyperlink"/>
    <w:semiHidden/>
    <w:rPr>
      <w:color w:val="0000FF"/>
      <w:u w:val="single"/>
    </w:rPr>
  </w:style>
  <w:style w:type="paragraph" w:styleId="Textkrper3">
    <w:name w:val="Body Text 3"/>
    <w:basedOn w:val="Standard"/>
    <w:semiHidden/>
    <w:pPr>
      <w:jc w:val="both"/>
    </w:pPr>
    <w:rPr>
      <w:rFonts w:ascii="Arial" w:hAnsi="Arial" w:cs="Arial"/>
      <w:sz w:val="20"/>
    </w:rPr>
  </w:style>
  <w:style w:type="character" w:customStyle="1" w:styleId="FuzeileZchn">
    <w:name w:val="Fußzeile Zchn"/>
    <w:link w:val="Fuzeile"/>
    <w:semiHidden/>
    <w:rsid w:val="00C64A1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6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ffice@celsion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elsion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Brandschutzverteiler</vt:lpstr>
    </vt:vector>
  </TitlesOfParts>
  <Company>Celsion Brandschutzsysteme GmbH</Company>
  <LinksUpToDate>false</LinksUpToDate>
  <CharactersWithSpaces>3006</CharactersWithSpaces>
  <SharedDoc>false</SharedDoc>
  <HLinks>
    <vt:vector size="12" baseType="variant">
      <vt:variant>
        <vt:i4>7995468</vt:i4>
      </vt:variant>
      <vt:variant>
        <vt:i4>0</vt:i4>
      </vt:variant>
      <vt:variant>
        <vt:i4>0</vt:i4>
      </vt:variant>
      <vt:variant>
        <vt:i4>5</vt:i4>
      </vt:variant>
      <vt:variant>
        <vt:lpwstr>mailto:office@celsion.de</vt:lpwstr>
      </vt:variant>
      <vt:variant>
        <vt:lpwstr/>
      </vt:variant>
      <vt:variant>
        <vt:i4>6815842</vt:i4>
      </vt:variant>
      <vt:variant>
        <vt:i4>0</vt:i4>
      </vt:variant>
      <vt:variant>
        <vt:i4>0</vt:i4>
      </vt:variant>
      <vt:variant>
        <vt:i4>5</vt:i4>
      </vt:variant>
      <vt:variant>
        <vt:lpwstr>http://www.celsion.de/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Brandschutzverteiler</dc:title>
  <dc:subject/>
  <dc:creator>Celsion Brandschutzsysteme GmbH</dc:creator>
  <cp:keywords/>
  <cp:lastModifiedBy>Kristin Krassnig || Celsion Brandschutz GmbH</cp:lastModifiedBy>
  <cp:revision>3</cp:revision>
  <cp:lastPrinted>2006-03-24T12:52:00Z</cp:lastPrinted>
  <dcterms:created xsi:type="dcterms:W3CDTF">2026-03-18T12:04:00Z</dcterms:created>
  <dcterms:modified xsi:type="dcterms:W3CDTF">2026-03-18T12:04:00Z</dcterms:modified>
</cp:coreProperties>
</file>