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303F" w14:textId="77777777" w:rsidR="00795BBC" w:rsidRPr="001F5141" w:rsidRDefault="00795BBC">
      <w:pPr>
        <w:rPr>
          <w:rFonts w:ascii="Arial" w:hAnsi="Arial" w:cs="Arial"/>
          <w:b/>
          <w:bCs/>
          <w:sz w:val="20"/>
          <w:u w:val="single"/>
        </w:rPr>
      </w:pPr>
      <w:r w:rsidRPr="001F5141">
        <w:rPr>
          <w:rFonts w:ascii="Arial" w:hAnsi="Arial" w:cs="Arial"/>
          <w:b/>
          <w:bCs/>
          <w:sz w:val="20"/>
          <w:u w:val="single"/>
        </w:rPr>
        <w:t>Ausschreib</w:t>
      </w:r>
      <w:r w:rsidR="007A5F2A" w:rsidRPr="001F5141">
        <w:rPr>
          <w:rFonts w:ascii="Arial" w:hAnsi="Arial" w:cs="Arial"/>
          <w:b/>
          <w:bCs/>
          <w:sz w:val="20"/>
          <w:u w:val="single"/>
        </w:rPr>
        <w:t>ungstext: Revisionsöffnungsverschluss</w:t>
      </w:r>
      <w:r w:rsidR="00AC365E" w:rsidRPr="001F5141">
        <w:rPr>
          <w:rFonts w:ascii="Arial" w:hAnsi="Arial" w:cs="Arial"/>
          <w:b/>
          <w:bCs/>
          <w:sz w:val="20"/>
          <w:u w:val="single"/>
        </w:rPr>
        <w:t xml:space="preserve"> (</w:t>
      </w:r>
      <w:proofErr w:type="spellStart"/>
      <w:r w:rsidR="00AC365E" w:rsidRPr="001F5141">
        <w:rPr>
          <w:rFonts w:ascii="Arial" w:hAnsi="Arial" w:cs="Arial"/>
          <w:b/>
          <w:bCs/>
          <w:sz w:val="20"/>
          <w:u w:val="single"/>
        </w:rPr>
        <w:t>Vioparum</w:t>
      </w:r>
      <w:proofErr w:type="spellEnd"/>
      <w:r w:rsidR="008E5386" w:rsidRPr="001F5141">
        <w:rPr>
          <w:rFonts w:ascii="Arial" w:hAnsi="Arial" w:cs="Arial"/>
          <w:b/>
          <w:bCs/>
          <w:sz w:val="20"/>
          <w:u w:val="single"/>
        </w:rPr>
        <w:t>) 9</w:t>
      </w:r>
      <w:r w:rsidRPr="001F5141">
        <w:rPr>
          <w:rFonts w:ascii="Arial" w:hAnsi="Arial" w:cs="Arial"/>
          <w:b/>
          <w:bCs/>
          <w:sz w:val="20"/>
          <w:u w:val="single"/>
        </w:rPr>
        <w:t>0 Min.</w:t>
      </w:r>
    </w:p>
    <w:p w14:paraId="0999BDE0" w14:textId="77777777" w:rsidR="00795BBC" w:rsidRPr="001F5141" w:rsidRDefault="00795BBC">
      <w:pPr>
        <w:rPr>
          <w:rFonts w:ascii="Arial" w:hAnsi="Arial" w:cs="Arial"/>
          <w:b/>
          <w:bCs/>
          <w:sz w:val="20"/>
          <w:u w:val="single"/>
        </w:rPr>
      </w:pPr>
    </w:p>
    <w:p w14:paraId="6A15FDCF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Geprüfte</w:t>
      </w:r>
      <w:r w:rsidR="00F61768" w:rsidRPr="001F5141">
        <w:rPr>
          <w:rFonts w:ascii="Arial" w:hAnsi="Arial" w:cs="Arial"/>
          <w:sz w:val="20"/>
        </w:rPr>
        <w:t>r Revisionsöffnungsverschluss</w:t>
      </w:r>
      <w:r w:rsidRPr="001F5141">
        <w:rPr>
          <w:rFonts w:ascii="Arial" w:hAnsi="Arial" w:cs="Arial"/>
          <w:sz w:val="20"/>
        </w:rPr>
        <w:t xml:space="preserve"> mit einer Feuerw</w:t>
      </w:r>
      <w:r w:rsidR="008E5386" w:rsidRPr="001F5141">
        <w:rPr>
          <w:rFonts w:ascii="Arial" w:hAnsi="Arial" w:cs="Arial"/>
          <w:sz w:val="20"/>
        </w:rPr>
        <w:t>iderstandsdauer von mindestens 9</w:t>
      </w:r>
      <w:r w:rsidRPr="001F5141">
        <w:rPr>
          <w:rFonts w:ascii="Arial" w:hAnsi="Arial" w:cs="Arial"/>
          <w:sz w:val="20"/>
        </w:rPr>
        <w:t>0 Minuten, bei einer Brandbelastung</w:t>
      </w:r>
      <w:r w:rsidR="004C7045" w:rsidRPr="001F5141">
        <w:rPr>
          <w:rFonts w:ascii="Arial" w:hAnsi="Arial" w:cs="Arial"/>
          <w:sz w:val="20"/>
        </w:rPr>
        <w:t xml:space="preserve"> von</w:t>
      </w:r>
      <w:r w:rsidR="00F164E9" w:rsidRPr="001F5141">
        <w:rPr>
          <w:rFonts w:ascii="Arial" w:hAnsi="Arial" w:cs="Arial"/>
          <w:sz w:val="20"/>
        </w:rPr>
        <w:t xml:space="preserve"> innen im Sinne </w:t>
      </w:r>
      <w:r w:rsidR="00F235E3" w:rsidRPr="001F5141">
        <w:rPr>
          <w:rFonts w:ascii="Arial" w:hAnsi="Arial" w:cs="Arial"/>
          <w:sz w:val="20"/>
        </w:rPr>
        <w:t>I</w:t>
      </w:r>
      <w:r w:rsidR="00F164E9" w:rsidRPr="001F5141">
        <w:rPr>
          <w:rFonts w:ascii="Arial" w:hAnsi="Arial" w:cs="Arial"/>
          <w:sz w:val="20"/>
        </w:rPr>
        <w:t>9</w:t>
      </w:r>
      <w:r w:rsidR="006E2CC1" w:rsidRPr="001F5141">
        <w:rPr>
          <w:rFonts w:ascii="Arial" w:hAnsi="Arial" w:cs="Arial"/>
          <w:sz w:val="20"/>
        </w:rPr>
        <w:t xml:space="preserve">0 </w:t>
      </w:r>
      <w:r w:rsidRPr="001F5141">
        <w:rPr>
          <w:rFonts w:ascii="Arial" w:hAnsi="Arial" w:cs="Arial"/>
          <w:sz w:val="20"/>
        </w:rPr>
        <w:t xml:space="preserve">geprüft in Anlehnung an </w:t>
      </w:r>
      <w:r w:rsidR="00E731B5" w:rsidRPr="001F5141">
        <w:rPr>
          <w:rFonts w:ascii="Arial" w:hAnsi="Arial" w:cs="Arial"/>
          <w:sz w:val="20"/>
        </w:rPr>
        <w:t>DIN EN 1361-1 und 1364-1</w:t>
      </w:r>
      <w:r w:rsidRPr="001F5141">
        <w:rPr>
          <w:rFonts w:ascii="Arial" w:hAnsi="Arial" w:cs="Arial"/>
          <w:sz w:val="20"/>
        </w:rPr>
        <w:t>.</w:t>
      </w:r>
    </w:p>
    <w:p w14:paraId="68B6DA52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</w:p>
    <w:p w14:paraId="49E259C0" w14:textId="77777777" w:rsidR="007A5F2A" w:rsidRPr="001F5141" w:rsidRDefault="007A5F2A" w:rsidP="00EF46FC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Geprüfte Revisionstür</w:t>
      </w:r>
      <w:r w:rsidR="00795BBC" w:rsidRPr="001F5141">
        <w:rPr>
          <w:rFonts w:ascii="Arial" w:hAnsi="Arial" w:cs="Arial"/>
          <w:sz w:val="20"/>
        </w:rPr>
        <w:t xml:space="preserve">, geeignet für den </w:t>
      </w:r>
      <w:r w:rsidR="00837D00" w:rsidRPr="001F5141">
        <w:rPr>
          <w:rFonts w:ascii="Arial" w:hAnsi="Arial" w:cs="Arial"/>
          <w:sz w:val="20"/>
        </w:rPr>
        <w:t>Raumabschluss</w:t>
      </w:r>
      <w:r w:rsidR="004F04CC" w:rsidRPr="001F5141">
        <w:rPr>
          <w:rFonts w:ascii="Arial" w:hAnsi="Arial" w:cs="Arial"/>
          <w:sz w:val="20"/>
        </w:rPr>
        <w:t xml:space="preserve"> </w:t>
      </w:r>
      <w:r w:rsidR="00837D00" w:rsidRPr="001F5141">
        <w:rPr>
          <w:rFonts w:ascii="Arial" w:hAnsi="Arial" w:cs="Arial"/>
          <w:sz w:val="20"/>
        </w:rPr>
        <w:t>m</w:t>
      </w:r>
      <w:r w:rsidR="008E5386" w:rsidRPr="001F5141">
        <w:rPr>
          <w:rFonts w:ascii="Arial" w:hAnsi="Arial" w:cs="Arial"/>
          <w:sz w:val="20"/>
        </w:rPr>
        <w:t>indestens 9</w:t>
      </w:r>
      <w:r w:rsidR="00795BBC" w:rsidRPr="001F5141">
        <w:rPr>
          <w:rFonts w:ascii="Arial" w:hAnsi="Arial" w:cs="Arial"/>
          <w:sz w:val="20"/>
        </w:rPr>
        <w:t>0 Minuten, bei einer Bran</w:t>
      </w:r>
      <w:r w:rsidR="00F235E3" w:rsidRPr="001F5141">
        <w:rPr>
          <w:rFonts w:ascii="Arial" w:hAnsi="Arial" w:cs="Arial"/>
          <w:sz w:val="20"/>
        </w:rPr>
        <w:t xml:space="preserve">dbelastung von </w:t>
      </w:r>
      <w:r w:rsidR="00837D00" w:rsidRPr="001F5141">
        <w:rPr>
          <w:rFonts w:ascii="Arial" w:hAnsi="Arial" w:cs="Arial"/>
          <w:sz w:val="20"/>
        </w:rPr>
        <w:t>innen</w:t>
      </w:r>
      <w:r w:rsidR="00F235E3" w:rsidRPr="001F5141">
        <w:rPr>
          <w:rFonts w:ascii="Arial" w:hAnsi="Arial" w:cs="Arial"/>
          <w:sz w:val="20"/>
        </w:rPr>
        <w:t xml:space="preserve"> im Sinne </w:t>
      </w:r>
      <w:r w:rsidR="004C7045" w:rsidRPr="001F5141">
        <w:rPr>
          <w:rFonts w:ascii="Arial" w:hAnsi="Arial" w:cs="Arial"/>
          <w:sz w:val="20"/>
        </w:rPr>
        <w:t>I</w:t>
      </w:r>
      <w:r w:rsidR="008E5386" w:rsidRPr="001F5141">
        <w:rPr>
          <w:rFonts w:ascii="Arial" w:hAnsi="Arial" w:cs="Arial"/>
          <w:sz w:val="20"/>
        </w:rPr>
        <w:t>9</w:t>
      </w:r>
      <w:r w:rsidR="00795BBC" w:rsidRPr="001F5141">
        <w:rPr>
          <w:rFonts w:ascii="Arial" w:hAnsi="Arial" w:cs="Arial"/>
          <w:sz w:val="20"/>
        </w:rPr>
        <w:t xml:space="preserve">0. </w:t>
      </w:r>
    </w:p>
    <w:p w14:paraId="0B99EC0D" w14:textId="77777777" w:rsidR="00EF46FC" w:rsidRPr="001F5141" w:rsidRDefault="00837D00">
      <w:pPr>
        <w:jc w:val="both"/>
        <w:rPr>
          <w:rFonts w:ascii="Arial" w:hAnsi="Arial" w:cs="Arial"/>
          <w:sz w:val="20"/>
        </w:rPr>
      </w:pPr>
      <w:r w:rsidRPr="00127171">
        <w:rPr>
          <w:rFonts w:ascii="Arial" w:hAnsi="Arial" w:cs="Arial"/>
          <w:sz w:val="20"/>
        </w:rPr>
        <w:t xml:space="preserve">Basiert auf der </w:t>
      </w:r>
      <w:r w:rsidR="00152565">
        <w:rPr>
          <w:rFonts w:ascii="Arial" w:hAnsi="Arial" w:cs="Arial"/>
          <w:sz w:val="20"/>
        </w:rPr>
        <w:t xml:space="preserve">Allgemeinen bauaufsichtlichen </w:t>
      </w:r>
      <w:r w:rsidRPr="00127171">
        <w:rPr>
          <w:rFonts w:ascii="Arial" w:hAnsi="Arial" w:cs="Arial"/>
          <w:sz w:val="20"/>
        </w:rPr>
        <w:t>Zulassung</w:t>
      </w:r>
      <w:r w:rsidR="00152565">
        <w:rPr>
          <w:rFonts w:ascii="Arial" w:hAnsi="Arial" w:cs="Arial"/>
          <w:sz w:val="20"/>
        </w:rPr>
        <w:t xml:space="preserve"> </w:t>
      </w:r>
      <w:r w:rsidR="00127171" w:rsidRPr="00127171">
        <w:rPr>
          <w:rFonts w:ascii="Arial" w:hAnsi="Arial" w:cs="Arial"/>
          <w:sz w:val="20"/>
        </w:rPr>
        <w:t>Z-6.55-2287</w:t>
      </w:r>
      <w:r w:rsidR="00EF46FC" w:rsidRPr="00127171">
        <w:rPr>
          <w:rFonts w:ascii="Arial" w:hAnsi="Arial" w:cs="Arial"/>
          <w:sz w:val="20"/>
        </w:rPr>
        <w:t xml:space="preserve">. </w:t>
      </w:r>
      <w:r w:rsidR="00E731B5" w:rsidRPr="001F5141">
        <w:rPr>
          <w:rFonts w:ascii="Arial" w:hAnsi="Arial" w:cs="Arial"/>
          <w:sz w:val="20"/>
        </w:rPr>
        <w:t xml:space="preserve"> </w:t>
      </w:r>
    </w:p>
    <w:p w14:paraId="2B016546" w14:textId="77777777" w:rsidR="00DC0A9F" w:rsidRPr="001F5141" w:rsidRDefault="00DC0A9F">
      <w:pPr>
        <w:jc w:val="both"/>
        <w:rPr>
          <w:rFonts w:ascii="Arial" w:hAnsi="Arial" w:cs="Arial"/>
          <w:b/>
          <w:bCs/>
          <w:sz w:val="20"/>
        </w:rPr>
      </w:pPr>
    </w:p>
    <w:p w14:paraId="6F96EAE5" w14:textId="77777777" w:rsidR="00795BBC" w:rsidRPr="001F5141" w:rsidRDefault="00795BBC">
      <w:pPr>
        <w:rPr>
          <w:rFonts w:ascii="Arial" w:hAnsi="Arial" w:cs="Arial"/>
          <w:b/>
          <w:bCs/>
          <w:sz w:val="20"/>
          <w:u w:val="single"/>
        </w:rPr>
      </w:pPr>
      <w:r w:rsidRPr="001F5141">
        <w:rPr>
          <w:rFonts w:ascii="Arial" w:hAnsi="Arial" w:cs="Arial"/>
          <w:b/>
          <w:bCs/>
          <w:sz w:val="20"/>
        </w:rPr>
        <w:t>Rev</w:t>
      </w:r>
      <w:r w:rsidR="007A5F2A" w:rsidRPr="001F5141">
        <w:rPr>
          <w:rFonts w:ascii="Arial" w:hAnsi="Arial" w:cs="Arial"/>
          <w:b/>
          <w:bCs/>
          <w:sz w:val="20"/>
        </w:rPr>
        <w:t>isionstür Typ Wandaufsatztür (</w:t>
      </w:r>
      <w:proofErr w:type="spellStart"/>
      <w:r w:rsidR="00AC365E" w:rsidRPr="001F5141">
        <w:rPr>
          <w:rFonts w:ascii="Arial" w:hAnsi="Arial" w:cs="Arial"/>
          <w:b/>
          <w:bCs/>
          <w:sz w:val="20"/>
        </w:rPr>
        <w:t>Vioparum</w:t>
      </w:r>
      <w:proofErr w:type="spellEnd"/>
      <w:r w:rsidRPr="001F5141">
        <w:rPr>
          <w:rFonts w:ascii="Arial" w:hAnsi="Arial" w:cs="Arial"/>
          <w:b/>
          <w:bCs/>
          <w:sz w:val="20"/>
        </w:rPr>
        <w:t>)</w:t>
      </w:r>
    </w:p>
    <w:p w14:paraId="0BBE4370" w14:textId="77777777" w:rsidR="00795BBC" w:rsidRPr="001F5141" w:rsidRDefault="00795BBC">
      <w:pPr>
        <w:rPr>
          <w:rFonts w:ascii="Arial" w:hAnsi="Arial" w:cs="Arial"/>
          <w:b/>
          <w:bCs/>
          <w:sz w:val="20"/>
        </w:rPr>
      </w:pPr>
    </w:p>
    <w:p w14:paraId="1D2DD710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mit einem geprüftem Feuerwiderstand über </w:t>
      </w:r>
      <w:r w:rsidR="008E5386" w:rsidRPr="001F5141">
        <w:rPr>
          <w:rFonts w:ascii="Arial" w:hAnsi="Arial" w:cs="Arial"/>
          <w:sz w:val="20"/>
        </w:rPr>
        <w:t>9</w:t>
      </w:r>
      <w:r w:rsidRPr="001F5141">
        <w:rPr>
          <w:rFonts w:ascii="Arial" w:hAnsi="Arial" w:cs="Arial"/>
          <w:sz w:val="20"/>
        </w:rPr>
        <w:t xml:space="preserve">0 Minuten </w:t>
      </w:r>
      <w:r w:rsidR="001F5141" w:rsidRPr="001F5141">
        <w:rPr>
          <w:rFonts w:ascii="Arial" w:hAnsi="Arial" w:cs="Arial"/>
          <w:sz w:val="20"/>
        </w:rPr>
        <w:t>von innen</w:t>
      </w:r>
    </w:p>
    <w:p w14:paraId="02A03D35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mit einer geprüften Brandlastdämmung über </w:t>
      </w:r>
      <w:r w:rsidR="008E5386" w:rsidRPr="001F5141">
        <w:rPr>
          <w:rFonts w:ascii="Arial" w:hAnsi="Arial" w:cs="Arial"/>
          <w:sz w:val="20"/>
        </w:rPr>
        <w:t>9</w:t>
      </w:r>
      <w:r w:rsidRPr="001F5141">
        <w:rPr>
          <w:rFonts w:ascii="Arial" w:hAnsi="Arial" w:cs="Arial"/>
          <w:sz w:val="20"/>
        </w:rPr>
        <w:t xml:space="preserve">0 Minuten </w:t>
      </w:r>
    </w:p>
    <w:p w14:paraId="5858DD2A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mit einem nach VDE geprüftem Gehäuse </w:t>
      </w:r>
    </w:p>
    <w:p w14:paraId="642975F7" w14:textId="77777777" w:rsidR="005A3266" w:rsidRPr="001F5141" w:rsidRDefault="00795BBC" w:rsidP="00EA1BA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geprüft durch eine staatliche MPA in Anlehnung an </w:t>
      </w:r>
      <w:r w:rsidR="00E731B5" w:rsidRPr="001F5141">
        <w:rPr>
          <w:rFonts w:ascii="Arial" w:hAnsi="Arial" w:cs="Arial"/>
          <w:sz w:val="20"/>
        </w:rPr>
        <w:t>DIN EN 1363-1</w:t>
      </w:r>
      <w:r w:rsidRPr="001F5141">
        <w:rPr>
          <w:rFonts w:ascii="Arial" w:hAnsi="Arial" w:cs="Arial"/>
          <w:sz w:val="20"/>
        </w:rPr>
        <w:t xml:space="preserve"> im Sinne </w:t>
      </w:r>
      <w:r w:rsidR="00EA1BA9" w:rsidRPr="001F5141">
        <w:rPr>
          <w:rFonts w:ascii="Arial" w:hAnsi="Arial" w:cs="Arial"/>
          <w:sz w:val="20"/>
        </w:rPr>
        <w:t>I</w:t>
      </w:r>
      <w:r w:rsidR="008404FB" w:rsidRPr="001F5141">
        <w:rPr>
          <w:rFonts w:ascii="Arial" w:hAnsi="Arial" w:cs="Arial"/>
          <w:sz w:val="20"/>
        </w:rPr>
        <w:t>9</w:t>
      </w:r>
      <w:r w:rsidRPr="001F5141">
        <w:rPr>
          <w:rFonts w:ascii="Arial" w:hAnsi="Arial" w:cs="Arial"/>
          <w:sz w:val="20"/>
        </w:rPr>
        <w:t>0</w:t>
      </w:r>
    </w:p>
    <w:p w14:paraId="259F702E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709F5A51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F5141">
        <w:rPr>
          <w:rFonts w:ascii="Arial" w:hAnsi="Arial" w:cs="Arial"/>
          <w:b/>
          <w:bCs/>
          <w:sz w:val="20"/>
          <w:szCs w:val="20"/>
        </w:rPr>
        <w:t xml:space="preserve">Maße und technische Daten </w:t>
      </w:r>
    </w:p>
    <w:p w14:paraId="2C58CBD0" w14:textId="77777777" w:rsidR="00F254F6" w:rsidRPr="001F5141" w:rsidRDefault="00F254F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8FC41A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4.1 </w:t>
      </w:r>
      <w:r w:rsidR="00EA1BA9" w:rsidRPr="001F5141">
        <w:rPr>
          <w:rFonts w:ascii="Arial" w:hAnsi="Arial" w:cs="Arial"/>
          <w:b/>
          <w:sz w:val="20"/>
        </w:rPr>
        <w:t>- Revisionsöffnungsverschl</w:t>
      </w:r>
      <w:r w:rsidR="00AB1D5A" w:rsidRPr="001F5141">
        <w:rPr>
          <w:rFonts w:ascii="Arial" w:hAnsi="Arial" w:cs="Arial"/>
          <w:b/>
          <w:sz w:val="20"/>
        </w:rPr>
        <w:t>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eintürig </w:t>
      </w:r>
    </w:p>
    <w:p w14:paraId="5762F59B" w14:textId="77777777" w:rsidR="00434F1E" w:rsidRPr="001F5141" w:rsidRDefault="00434F1E" w:rsidP="00434F1E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</w:t>
      </w:r>
    </w:p>
    <w:p w14:paraId="0A752530" w14:textId="77777777" w:rsidR="00434F1E" w:rsidRPr="001F5141" w:rsidRDefault="00940D89" w:rsidP="00434F1E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790   B 440</w:t>
      </w:r>
      <w:r w:rsidR="00434F1E" w:rsidRPr="001F5141">
        <w:rPr>
          <w:rFonts w:ascii="Arial" w:hAnsi="Arial" w:cs="Arial"/>
          <w:sz w:val="20"/>
        </w:rPr>
        <w:t xml:space="preserve">  T 60   </w:t>
      </w:r>
      <w:r w:rsidR="00434F1E" w:rsidRPr="001F5141">
        <w:rPr>
          <w:rFonts w:ascii="Arial" w:hAnsi="Arial" w:cs="Arial"/>
          <w:sz w:val="20"/>
        </w:rPr>
        <w:tab/>
      </w:r>
      <w:r w:rsidR="00434F1E" w:rsidRPr="001F5141">
        <w:rPr>
          <w:rFonts w:ascii="Arial" w:hAnsi="Arial" w:cs="Arial"/>
          <w:sz w:val="20"/>
        </w:rPr>
        <w:tab/>
        <w:t xml:space="preserve">H 710   B 360  T 3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</w:p>
    <w:p w14:paraId="4B2048CD" w14:textId="77777777" w:rsidR="00434F1E" w:rsidRPr="001F5141" w:rsidRDefault="00434F1E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21 kg </w:t>
      </w:r>
    </w:p>
    <w:p w14:paraId="3095BA50" w14:textId="77777777" w:rsidR="00434F1E" w:rsidRPr="001F5141" w:rsidRDefault="00434F1E" w:rsidP="00434F1E">
      <w:pPr>
        <w:spacing w:line="256" w:lineRule="auto"/>
        <w:ind w:left="708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 </w:t>
      </w:r>
    </w:p>
    <w:p w14:paraId="7B1960BB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4.2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>, eintürig</w:t>
      </w:r>
    </w:p>
    <w:p w14:paraId="17A0E5B0" w14:textId="77777777" w:rsidR="00434F1E" w:rsidRPr="001F5141" w:rsidRDefault="00434F1E" w:rsidP="00434F1E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12985F3E" w14:textId="77777777" w:rsidR="00434F1E" w:rsidRPr="001F5141" w:rsidRDefault="00940D89" w:rsidP="00434F1E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790   B 690</w:t>
      </w:r>
      <w:r w:rsidR="00434F1E" w:rsidRPr="001F5141">
        <w:rPr>
          <w:rFonts w:ascii="Arial" w:hAnsi="Arial" w:cs="Arial"/>
          <w:sz w:val="20"/>
        </w:rPr>
        <w:t xml:space="preserve">  T 60   </w:t>
      </w:r>
      <w:r w:rsidR="00434F1E" w:rsidRPr="001F5141">
        <w:rPr>
          <w:rFonts w:ascii="Arial" w:hAnsi="Arial" w:cs="Arial"/>
          <w:sz w:val="20"/>
        </w:rPr>
        <w:tab/>
      </w:r>
      <w:r w:rsidR="00434F1E" w:rsidRPr="001F5141">
        <w:rPr>
          <w:rFonts w:ascii="Arial" w:hAnsi="Arial" w:cs="Arial"/>
          <w:sz w:val="20"/>
        </w:rPr>
        <w:tab/>
        <w:t>H 710   B 610  T 3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</w:p>
    <w:p w14:paraId="7A8A79E1" w14:textId="77777777" w:rsidR="00434F1E" w:rsidRPr="001F5141" w:rsidRDefault="00434F1E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31 kg </w:t>
      </w:r>
    </w:p>
    <w:p w14:paraId="2D729AF6" w14:textId="77777777" w:rsidR="00434F1E" w:rsidRPr="001F5141" w:rsidRDefault="00434F1E" w:rsidP="00434F1E">
      <w:pPr>
        <w:spacing w:line="256" w:lineRule="auto"/>
        <w:ind w:left="708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 </w:t>
      </w:r>
    </w:p>
    <w:p w14:paraId="20AF8A57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5.1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>, eintürig</w:t>
      </w:r>
    </w:p>
    <w:p w14:paraId="095ADD36" w14:textId="77777777" w:rsidR="00434F1E" w:rsidRPr="001F5141" w:rsidRDefault="00434F1E" w:rsidP="00434F1E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7DE51D88" w14:textId="77777777" w:rsidR="00434F1E" w:rsidRPr="001F5141" w:rsidRDefault="00940D89" w:rsidP="00434F1E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940   B 440</w:t>
      </w:r>
      <w:r w:rsidR="00434F1E" w:rsidRPr="001F5141">
        <w:rPr>
          <w:rFonts w:ascii="Arial" w:hAnsi="Arial" w:cs="Arial"/>
          <w:sz w:val="20"/>
        </w:rPr>
        <w:t xml:space="preserve">  T 60   </w:t>
      </w:r>
      <w:r w:rsidR="00434F1E" w:rsidRPr="001F5141">
        <w:rPr>
          <w:rFonts w:ascii="Arial" w:hAnsi="Arial" w:cs="Arial"/>
          <w:sz w:val="20"/>
        </w:rPr>
        <w:tab/>
      </w:r>
      <w:r w:rsidR="00434F1E" w:rsidRPr="001F5141">
        <w:rPr>
          <w:rFonts w:ascii="Arial" w:hAnsi="Arial" w:cs="Arial"/>
          <w:sz w:val="20"/>
        </w:rPr>
        <w:tab/>
        <w:t>H 860   B 360  T 3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</w:p>
    <w:p w14:paraId="59AADE18" w14:textId="77777777" w:rsidR="00434F1E" w:rsidRPr="001F5141" w:rsidRDefault="00434F1E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24 kg </w:t>
      </w:r>
    </w:p>
    <w:p w14:paraId="0B1729F2" w14:textId="77777777" w:rsidR="00434F1E" w:rsidRPr="001F5141" w:rsidRDefault="00434F1E" w:rsidP="00434F1E">
      <w:pPr>
        <w:spacing w:line="256" w:lineRule="auto"/>
        <w:ind w:left="708"/>
        <w:rPr>
          <w:rFonts w:ascii="Arial" w:hAnsi="Arial" w:cs="Arial"/>
          <w:sz w:val="20"/>
        </w:rPr>
      </w:pPr>
    </w:p>
    <w:p w14:paraId="12B0D99F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5.2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eintürig </w:t>
      </w:r>
    </w:p>
    <w:p w14:paraId="25995EC9" w14:textId="77777777" w:rsidR="00434F1E" w:rsidRPr="001F5141" w:rsidRDefault="00434F1E" w:rsidP="00434F1E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07D61D70" w14:textId="77777777" w:rsidR="00434F1E" w:rsidRPr="001F5141" w:rsidRDefault="007A35CA" w:rsidP="00434F1E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940   B 690</w:t>
      </w:r>
      <w:r w:rsidR="00434F1E" w:rsidRPr="001F5141">
        <w:rPr>
          <w:rFonts w:ascii="Arial" w:hAnsi="Arial" w:cs="Arial"/>
          <w:sz w:val="20"/>
        </w:rPr>
        <w:t xml:space="preserve">  T 60   </w:t>
      </w:r>
      <w:r w:rsidR="00434F1E" w:rsidRPr="001F5141">
        <w:rPr>
          <w:rFonts w:ascii="Arial" w:hAnsi="Arial" w:cs="Arial"/>
          <w:sz w:val="20"/>
        </w:rPr>
        <w:tab/>
      </w:r>
      <w:r w:rsidR="00434F1E" w:rsidRPr="001F5141">
        <w:rPr>
          <w:rFonts w:ascii="Arial" w:hAnsi="Arial" w:cs="Arial"/>
          <w:sz w:val="20"/>
        </w:rPr>
        <w:tab/>
        <w:t>H 860   B 610  T 3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</w:p>
    <w:p w14:paraId="3C34120D" w14:textId="77777777" w:rsidR="00434F1E" w:rsidRPr="001F5141" w:rsidRDefault="00434F1E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37 kg </w:t>
      </w:r>
    </w:p>
    <w:p w14:paraId="34A557B0" w14:textId="77777777" w:rsidR="00434F1E" w:rsidRPr="001F5141" w:rsidRDefault="00434F1E" w:rsidP="00434F1E">
      <w:pPr>
        <w:spacing w:line="256" w:lineRule="auto"/>
        <w:ind w:left="708"/>
        <w:rPr>
          <w:rFonts w:ascii="Arial" w:hAnsi="Arial" w:cs="Arial"/>
          <w:sz w:val="20"/>
        </w:rPr>
      </w:pPr>
    </w:p>
    <w:p w14:paraId="4621C20B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5.3 DT – </w:t>
      </w:r>
      <w:r w:rsidR="00EA1BA9" w:rsidRPr="001F5141">
        <w:rPr>
          <w:rFonts w:ascii="Arial" w:hAnsi="Arial" w:cs="Arial"/>
          <w:b/>
          <w:sz w:val="20"/>
        </w:rPr>
        <w:t>Revisionsö</w:t>
      </w:r>
      <w:r w:rsidR="00AB1D5A" w:rsidRPr="001F5141">
        <w:rPr>
          <w:rFonts w:ascii="Arial" w:hAnsi="Arial" w:cs="Arial"/>
          <w:b/>
          <w:sz w:val="20"/>
        </w:rPr>
        <w:t>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doppeltürig  </w:t>
      </w:r>
    </w:p>
    <w:p w14:paraId="181E084D" w14:textId="77777777" w:rsidR="00434F1E" w:rsidRPr="001F5141" w:rsidRDefault="00434F1E" w:rsidP="00434F1E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53311F74" w14:textId="77777777" w:rsidR="00434F1E" w:rsidRPr="001F5141" w:rsidRDefault="007A35CA" w:rsidP="00434F1E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940   B 940</w:t>
      </w:r>
      <w:r w:rsidR="00434F1E" w:rsidRPr="001F5141">
        <w:rPr>
          <w:rFonts w:ascii="Arial" w:hAnsi="Arial" w:cs="Arial"/>
          <w:sz w:val="20"/>
        </w:rPr>
        <w:t xml:space="preserve">  T 60   </w:t>
      </w:r>
      <w:r w:rsidR="00434F1E" w:rsidRPr="001F5141">
        <w:rPr>
          <w:rFonts w:ascii="Arial" w:hAnsi="Arial" w:cs="Arial"/>
          <w:sz w:val="20"/>
        </w:rPr>
        <w:tab/>
      </w:r>
      <w:r w:rsidR="00434F1E" w:rsidRPr="001F5141">
        <w:rPr>
          <w:rFonts w:ascii="Arial" w:hAnsi="Arial" w:cs="Arial"/>
          <w:sz w:val="20"/>
        </w:rPr>
        <w:tab/>
      </w:r>
      <w:r w:rsidR="00036380" w:rsidRPr="001F5141">
        <w:rPr>
          <w:rFonts w:ascii="Arial" w:hAnsi="Arial" w:cs="Arial"/>
          <w:sz w:val="20"/>
        </w:rPr>
        <w:t>H 860   B 86</w:t>
      </w:r>
      <w:r w:rsidR="00434F1E" w:rsidRPr="001F5141">
        <w:rPr>
          <w:rFonts w:ascii="Arial" w:hAnsi="Arial" w:cs="Arial"/>
          <w:sz w:val="20"/>
        </w:rPr>
        <w:t>0  T 3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  <w:r w:rsidR="00434F1E" w:rsidRPr="001F5141">
        <w:rPr>
          <w:rFonts w:ascii="Arial" w:hAnsi="Arial" w:cs="Arial"/>
          <w:sz w:val="20"/>
        </w:rPr>
        <w:tab/>
        <w:t xml:space="preserve"> </w:t>
      </w:r>
    </w:p>
    <w:p w14:paraId="1E9088CC" w14:textId="77777777" w:rsidR="00434F1E" w:rsidRPr="001F5141" w:rsidRDefault="00036380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Gewicht ca. 50</w:t>
      </w:r>
      <w:r w:rsidR="00434F1E" w:rsidRPr="001F5141">
        <w:rPr>
          <w:rFonts w:ascii="Arial" w:hAnsi="Arial" w:cs="Arial"/>
          <w:sz w:val="20"/>
        </w:rPr>
        <w:t xml:space="preserve"> kg </w:t>
      </w:r>
    </w:p>
    <w:p w14:paraId="29DCC3EA" w14:textId="77777777" w:rsidR="00036380" w:rsidRPr="001F5141" w:rsidRDefault="00036380" w:rsidP="00434F1E">
      <w:pPr>
        <w:ind w:left="718" w:right="3"/>
        <w:rPr>
          <w:rFonts w:ascii="Arial" w:hAnsi="Arial" w:cs="Arial"/>
          <w:sz w:val="20"/>
        </w:rPr>
      </w:pPr>
    </w:p>
    <w:p w14:paraId="1554BEA1" w14:textId="77777777" w:rsidR="00036380" w:rsidRPr="001F5141" w:rsidRDefault="00036380" w:rsidP="00036380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6.1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eintürig </w:t>
      </w:r>
    </w:p>
    <w:p w14:paraId="6F21D910" w14:textId="77777777" w:rsidR="00036380" w:rsidRPr="001F5141" w:rsidRDefault="00036380" w:rsidP="00036380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00912BF5" w14:textId="77777777" w:rsidR="00036380" w:rsidRPr="001F5141" w:rsidRDefault="007A35CA" w:rsidP="00036380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1090   B 440</w:t>
      </w:r>
      <w:r w:rsidR="00036380" w:rsidRPr="001F5141">
        <w:rPr>
          <w:rFonts w:ascii="Arial" w:hAnsi="Arial" w:cs="Arial"/>
          <w:sz w:val="20"/>
        </w:rPr>
        <w:t xml:space="preserve">  T 60   </w:t>
      </w:r>
      <w:r w:rsidR="00036380" w:rsidRPr="001F5141">
        <w:rPr>
          <w:rFonts w:ascii="Arial" w:hAnsi="Arial" w:cs="Arial"/>
          <w:sz w:val="20"/>
        </w:rPr>
        <w:tab/>
      </w:r>
      <w:r w:rsidR="00036380" w:rsidRPr="001F5141">
        <w:rPr>
          <w:rFonts w:ascii="Arial" w:hAnsi="Arial" w:cs="Arial"/>
          <w:sz w:val="20"/>
        </w:rPr>
        <w:tab/>
        <w:t>H 1010   B 360  T 3</w:t>
      </w:r>
      <w:r w:rsidR="00036380" w:rsidRPr="001F5141">
        <w:rPr>
          <w:rFonts w:ascii="Arial" w:hAnsi="Arial" w:cs="Arial"/>
          <w:sz w:val="20"/>
        </w:rPr>
        <w:tab/>
        <w:t xml:space="preserve"> </w:t>
      </w:r>
      <w:r w:rsidR="00036380" w:rsidRPr="001F5141">
        <w:rPr>
          <w:rFonts w:ascii="Arial" w:hAnsi="Arial" w:cs="Arial"/>
          <w:sz w:val="20"/>
        </w:rPr>
        <w:tab/>
        <w:t xml:space="preserve"> </w:t>
      </w:r>
      <w:r w:rsidR="00036380" w:rsidRPr="001F5141">
        <w:rPr>
          <w:rFonts w:ascii="Arial" w:hAnsi="Arial" w:cs="Arial"/>
          <w:sz w:val="20"/>
        </w:rPr>
        <w:tab/>
        <w:t xml:space="preserve"> </w:t>
      </w:r>
    </w:p>
    <w:p w14:paraId="5C501445" w14:textId="77777777" w:rsidR="00036380" w:rsidRPr="001F5141" w:rsidRDefault="00036380" w:rsidP="00036380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28 kg </w:t>
      </w:r>
    </w:p>
    <w:p w14:paraId="072672BD" w14:textId="77777777" w:rsidR="00036380" w:rsidRPr="001F5141" w:rsidRDefault="00036380" w:rsidP="00434F1E">
      <w:pPr>
        <w:ind w:left="718" w:right="3"/>
        <w:rPr>
          <w:rFonts w:ascii="Arial" w:hAnsi="Arial" w:cs="Arial"/>
          <w:sz w:val="20"/>
        </w:rPr>
      </w:pPr>
    </w:p>
    <w:p w14:paraId="690C692A" w14:textId="77777777" w:rsidR="00036380" w:rsidRPr="001F5141" w:rsidRDefault="00036380" w:rsidP="00036380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6.2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eintürig </w:t>
      </w:r>
    </w:p>
    <w:p w14:paraId="1C2B6C6B" w14:textId="77777777" w:rsidR="00036380" w:rsidRPr="001F5141" w:rsidRDefault="00036380" w:rsidP="00036380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48EAF786" w14:textId="77777777" w:rsidR="00036380" w:rsidRPr="001F5141" w:rsidRDefault="007A35CA" w:rsidP="00036380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1090   B 690</w:t>
      </w:r>
      <w:r w:rsidR="00036380" w:rsidRPr="001F5141">
        <w:rPr>
          <w:rFonts w:ascii="Arial" w:hAnsi="Arial" w:cs="Arial"/>
          <w:sz w:val="20"/>
        </w:rPr>
        <w:t xml:space="preserve">  T 60   </w:t>
      </w:r>
      <w:r w:rsidR="00036380" w:rsidRPr="001F5141">
        <w:rPr>
          <w:rFonts w:ascii="Arial" w:hAnsi="Arial" w:cs="Arial"/>
          <w:sz w:val="20"/>
        </w:rPr>
        <w:tab/>
      </w:r>
      <w:r w:rsidR="00036380" w:rsidRPr="001F5141">
        <w:rPr>
          <w:rFonts w:ascii="Arial" w:hAnsi="Arial" w:cs="Arial"/>
          <w:sz w:val="20"/>
        </w:rPr>
        <w:tab/>
        <w:t>H 1010   B 610  T 3</w:t>
      </w:r>
      <w:r w:rsidR="00036380" w:rsidRPr="001F5141">
        <w:rPr>
          <w:rFonts w:ascii="Arial" w:hAnsi="Arial" w:cs="Arial"/>
          <w:sz w:val="20"/>
        </w:rPr>
        <w:tab/>
        <w:t xml:space="preserve"> </w:t>
      </w:r>
      <w:r w:rsidR="00036380" w:rsidRPr="001F5141">
        <w:rPr>
          <w:rFonts w:ascii="Arial" w:hAnsi="Arial" w:cs="Arial"/>
          <w:sz w:val="20"/>
        </w:rPr>
        <w:tab/>
        <w:t xml:space="preserve"> </w:t>
      </w:r>
      <w:r w:rsidR="00036380" w:rsidRPr="001F5141">
        <w:rPr>
          <w:rFonts w:ascii="Arial" w:hAnsi="Arial" w:cs="Arial"/>
          <w:sz w:val="20"/>
        </w:rPr>
        <w:tab/>
        <w:t xml:space="preserve"> </w:t>
      </w:r>
    </w:p>
    <w:p w14:paraId="7926A16C" w14:textId="77777777" w:rsidR="00D71158" w:rsidRDefault="00036380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42 kg </w:t>
      </w:r>
    </w:p>
    <w:p w14:paraId="5A0BB2F4" w14:textId="77777777" w:rsidR="00F47F42" w:rsidRPr="001F5141" w:rsidRDefault="00F47F42" w:rsidP="00434F1E">
      <w:pPr>
        <w:ind w:left="718" w:right="3"/>
        <w:rPr>
          <w:rFonts w:ascii="Arial" w:hAnsi="Arial" w:cs="Arial"/>
          <w:sz w:val="20"/>
        </w:rPr>
      </w:pPr>
    </w:p>
    <w:p w14:paraId="0DDD2B43" w14:textId="77777777" w:rsidR="00D71158" w:rsidRPr="001F5141" w:rsidRDefault="00D71158" w:rsidP="00D71158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6.3 DT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doppeltürig  </w:t>
      </w:r>
    </w:p>
    <w:p w14:paraId="78D15D0A" w14:textId="77777777" w:rsidR="00D71158" w:rsidRPr="001F5141" w:rsidRDefault="00D71158" w:rsidP="00D71158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12EB2F36" w14:textId="77777777" w:rsidR="00D71158" w:rsidRPr="001F5141" w:rsidRDefault="007A35CA" w:rsidP="00D71158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1090   B 940</w:t>
      </w:r>
      <w:r w:rsidR="00D71158" w:rsidRPr="001F5141">
        <w:rPr>
          <w:rFonts w:ascii="Arial" w:hAnsi="Arial" w:cs="Arial"/>
          <w:sz w:val="20"/>
        </w:rPr>
        <w:t xml:space="preserve">  T 60   </w:t>
      </w:r>
      <w:r w:rsidR="00D71158" w:rsidRPr="001F5141">
        <w:rPr>
          <w:rFonts w:ascii="Arial" w:hAnsi="Arial" w:cs="Arial"/>
          <w:sz w:val="20"/>
        </w:rPr>
        <w:tab/>
      </w:r>
      <w:r w:rsidR="00D71158" w:rsidRPr="001F5141">
        <w:rPr>
          <w:rFonts w:ascii="Arial" w:hAnsi="Arial" w:cs="Arial"/>
          <w:sz w:val="20"/>
        </w:rPr>
        <w:tab/>
        <w:t>H 1010   B 860  T 3</w:t>
      </w:r>
      <w:r w:rsidR="00D71158" w:rsidRPr="001F5141">
        <w:rPr>
          <w:rFonts w:ascii="Arial" w:hAnsi="Arial" w:cs="Arial"/>
          <w:sz w:val="20"/>
        </w:rPr>
        <w:tab/>
        <w:t xml:space="preserve"> </w:t>
      </w:r>
      <w:r w:rsidR="00D71158" w:rsidRPr="001F5141">
        <w:rPr>
          <w:rFonts w:ascii="Arial" w:hAnsi="Arial" w:cs="Arial"/>
          <w:sz w:val="20"/>
        </w:rPr>
        <w:tab/>
        <w:t xml:space="preserve"> </w:t>
      </w:r>
      <w:r w:rsidR="00D71158" w:rsidRPr="001F5141">
        <w:rPr>
          <w:rFonts w:ascii="Arial" w:hAnsi="Arial" w:cs="Arial"/>
          <w:sz w:val="20"/>
        </w:rPr>
        <w:tab/>
        <w:t xml:space="preserve"> </w:t>
      </w:r>
    </w:p>
    <w:p w14:paraId="637EF7B7" w14:textId="77777777" w:rsidR="00D71158" w:rsidRPr="001F5141" w:rsidRDefault="00D71158" w:rsidP="00D71158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58 kg </w:t>
      </w:r>
    </w:p>
    <w:p w14:paraId="18F2242A" w14:textId="77777777" w:rsidR="00386D91" w:rsidRPr="001F5141" w:rsidRDefault="00386D91" w:rsidP="00386D91">
      <w:pPr>
        <w:ind w:right="3"/>
        <w:rPr>
          <w:rFonts w:ascii="Arial" w:hAnsi="Arial" w:cs="Arial"/>
          <w:sz w:val="20"/>
        </w:rPr>
      </w:pPr>
    </w:p>
    <w:p w14:paraId="1C621C54" w14:textId="77777777" w:rsidR="00386D91" w:rsidRPr="001F5141" w:rsidRDefault="00386D91" w:rsidP="00386D91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7.3 DT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doppeltürig  </w:t>
      </w:r>
    </w:p>
    <w:p w14:paraId="7AE57769" w14:textId="77777777" w:rsidR="00386D91" w:rsidRPr="001F5141" w:rsidRDefault="00386D91" w:rsidP="00386D91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5023007D" w14:textId="77777777" w:rsidR="00386D91" w:rsidRPr="001F5141" w:rsidRDefault="007A35CA" w:rsidP="00386D91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1240   B 940</w:t>
      </w:r>
      <w:r w:rsidR="00386D91" w:rsidRPr="001F5141">
        <w:rPr>
          <w:rFonts w:ascii="Arial" w:hAnsi="Arial" w:cs="Arial"/>
          <w:sz w:val="20"/>
        </w:rPr>
        <w:t xml:space="preserve">  T 60   </w:t>
      </w:r>
      <w:r w:rsidR="00386D91" w:rsidRPr="001F5141">
        <w:rPr>
          <w:rFonts w:ascii="Arial" w:hAnsi="Arial" w:cs="Arial"/>
          <w:sz w:val="20"/>
        </w:rPr>
        <w:tab/>
      </w:r>
      <w:r w:rsidR="00386D91" w:rsidRPr="001F5141">
        <w:rPr>
          <w:rFonts w:ascii="Arial" w:hAnsi="Arial" w:cs="Arial"/>
          <w:sz w:val="20"/>
        </w:rPr>
        <w:tab/>
        <w:t>H 1160   B 860  T 3</w:t>
      </w:r>
      <w:r w:rsidR="00386D91" w:rsidRPr="001F5141">
        <w:rPr>
          <w:rFonts w:ascii="Arial" w:hAnsi="Arial" w:cs="Arial"/>
          <w:sz w:val="20"/>
        </w:rPr>
        <w:tab/>
        <w:t xml:space="preserve"> </w:t>
      </w:r>
      <w:r w:rsidR="00386D91" w:rsidRPr="001F5141">
        <w:rPr>
          <w:rFonts w:ascii="Arial" w:hAnsi="Arial" w:cs="Arial"/>
          <w:sz w:val="20"/>
        </w:rPr>
        <w:tab/>
        <w:t xml:space="preserve"> </w:t>
      </w:r>
      <w:r w:rsidR="00386D91" w:rsidRPr="001F5141">
        <w:rPr>
          <w:rFonts w:ascii="Arial" w:hAnsi="Arial" w:cs="Arial"/>
          <w:sz w:val="20"/>
        </w:rPr>
        <w:tab/>
        <w:t xml:space="preserve"> </w:t>
      </w:r>
    </w:p>
    <w:p w14:paraId="69D6934C" w14:textId="77777777" w:rsidR="00386D91" w:rsidRPr="001F5141" w:rsidRDefault="00386D91" w:rsidP="00386D91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65 kg </w:t>
      </w:r>
    </w:p>
    <w:p w14:paraId="67DDCD48" w14:textId="77777777" w:rsidR="00D71158" w:rsidRPr="001F5141" w:rsidRDefault="00D71158" w:rsidP="00D71158">
      <w:pPr>
        <w:ind w:left="718" w:right="3"/>
        <w:rPr>
          <w:rFonts w:ascii="Arial" w:hAnsi="Arial" w:cs="Arial"/>
          <w:sz w:val="20"/>
        </w:rPr>
      </w:pPr>
    </w:p>
    <w:p w14:paraId="43193AF7" w14:textId="77777777" w:rsidR="00107BCB" w:rsidRPr="001F5141" w:rsidRDefault="00107BCB" w:rsidP="00107BCB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7.4 DT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, doppeltürig  </w:t>
      </w:r>
    </w:p>
    <w:p w14:paraId="39F80094" w14:textId="77777777" w:rsidR="00107BCB" w:rsidRPr="001F5141" w:rsidRDefault="00107BCB" w:rsidP="00107BCB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7A3B085A" w14:textId="77777777" w:rsidR="00107BCB" w:rsidRPr="001F5141" w:rsidRDefault="007A35CA" w:rsidP="00107BCB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1240   B 1190</w:t>
      </w:r>
      <w:r w:rsidR="00E13A40" w:rsidRPr="001F5141">
        <w:rPr>
          <w:rFonts w:ascii="Arial" w:hAnsi="Arial" w:cs="Arial"/>
          <w:sz w:val="20"/>
        </w:rPr>
        <w:t xml:space="preserve">  T 60   </w:t>
      </w:r>
      <w:r w:rsidR="00E13A40" w:rsidRPr="001F5141">
        <w:rPr>
          <w:rFonts w:ascii="Arial" w:hAnsi="Arial" w:cs="Arial"/>
          <w:sz w:val="20"/>
        </w:rPr>
        <w:tab/>
      </w:r>
      <w:r w:rsidR="00E13A40" w:rsidRPr="001F5141">
        <w:rPr>
          <w:rFonts w:ascii="Arial" w:hAnsi="Arial" w:cs="Arial"/>
          <w:sz w:val="20"/>
        </w:rPr>
        <w:tab/>
        <w:t>H 1160   B 1110</w:t>
      </w:r>
      <w:r w:rsidR="00107BCB" w:rsidRPr="001F5141">
        <w:rPr>
          <w:rFonts w:ascii="Arial" w:hAnsi="Arial" w:cs="Arial"/>
          <w:sz w:val="20"/>
        </w:rPr>
        <w:t xml:space="preserve">  T 3</w:t>
      </w:r>
      <w:r w:rsidR="00107BCB" w:rsidRPr="001F5141">
        <w:rPr>
          <w:rFonts w:ascii="Arial" w:hAnsi="Arial" w:cs="Arial"/>
          <w:sz w:val="20"/>
        </w:rPr>
        <w:tab/>
        <w:t xml:space="preserve"> </w:t>
      </w:r>
      <w:r w:rsidR="00107BCB" w:rsidRPr="001F5141">
        <w:rPr>
          <w:rFonts w:ascii="Arial" w:hAnsi="Arial" w:cs="Arial"/>
          <w:sz w:val="20"/>
        </w:rPr>
        <w:tab/>
        <w:t xml:space="preserve"> </w:t>
      </w:r>
      <w:r w:rsidR="00107BCB" w:rsidRPr="001F5141">
        <w:rPr>
          <w:rFonts w:ascii="Arial" w:hAnsi="Arial" w:cs="Arial"/>
          <w:sz w:val="20"/>
        </w:rPr>
        <w:tab/>
        <w:t xml:space="preserve"> </w:t>
      </w:r>
    </w:p>
    <w:p w14:paraId="45BC55B0" w14:textId="77777777" w:rsidR="00107BCB" w:rsidRPr="001F5141" w:rsidRDefault="00107BCB" w:rsidP="00107BCB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</w:t>
      </w:r>
      <w:r w:rsidR="008F70F8" w:rsidRPr="001F5141">
        <w:rPr>
          <w:rFonts w:ascii="Arial" w:hAnsi="Arial" w:cs="Arial"/>
          <w:sz w:val="20"/>
        </w:rPr>
        <w:t>81</w:t>
      </w:r>
      <w:r w:rsidRPr="001F5141">
        <w:rPr>
          <w:rFonts w:ascii="Arial" w:hAnsi="Arial" w:cs="Arial"/>
          <w:sz w:val="20"/>
        </w:rPr>
        <w:t xml:space="preserve"> kg </w:t>
      </w:r>
    </w:p>
    <w:p w14:paraId="6530177A" w14:textId="77777777" w:rsidR="008F70F8" w:rsidRPr="001F5141" w:rsidRDefault="008F70F8" w:rsidP="00107BCB">
      <w:pPr>
        <w:ind w:left="718" w:right="3"/>
        <w:rPr>
          <w:rFonts w:ascii="Arial" w:hAnsi="Arial" w:cs="Arial"/>
          <w:sz w:val="20"/>
        </w:rPr>
      </w:pPr>
    </w:p>
    <w:p w14:paraId="01019BA9" w14:textId="77777777" w:rsidR="008F70F8" w:rsidRPr="001F5141" w:rsidRDefault="00E13A40" w:rsidP="008F70F8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Typ 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 8.3</w:t>
      </w:r>
      <w:r w:rsidR="008F70F8" w:rsidRPr="001F5141">
        <w:rPr>
          <w:rFonts w:ascii="Arial" w:hAnsi="Arial" w:cs="Arial"/>
          <w:b/>
          <w:sz w:val="20"/>
        </w:rPr>
        <w:t xml:space="preserve"> DT – </w:t>
      </w:r>
      <w:r w:rsidR="00AB1D5A" w:rsidRPr="001F5141">
        <w:rPr>
          <w:rFonts w:ascii="Arial" w:hAnsi="Arial" w:cs="Arial"/>
          <w:b/>
          <w:sz w:val="20"/>
        </w:rPr>
        <w:t>Revisionsöffnungsverschluss</w:t>
      </w:r>
      <w:r w:rsidR="008F70F8" w:rsidRPr="001F5141">
        <w:rPr>
          <w:rFonts w:ascii="Arial" w:hAnsi="Arial" w:cs="Arial"/>
          <w:b/>
          <w:sz w:val="20"/>
        </w:rPr>
        <w:t xml:space="preserve"> als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="008F70F8" w:rsidRPr="001F5141">
        <w:rPr>
          <w:rFonts w:ascii="Arial" w:hAnsi="Arial" w:cs="Arial"/>
          <w:b/>
          <w:sz w:val="20"/>
        </w:rPr>
        <w:t xml:space="preserve">, doppeltürig  </w:t>
      </w:r>
    </w:p>
    <w:p w14:paraId="35BD4AEF" w14:textId="77777777" w:rsidR="008F70F8" w:rsidRPr="001F5141" w:rsidRDefault="008F70F8" w:rsidP="008F70F8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sz w:val="20"/>
        </w:rPr>
      </w:pPr>
      <w:r w:rsidRPr="001F5141">
        <w:rPr>
          <w:rFonts w:ascii="Arial" w:hAnsi="Arial" w:cs="Arial"/>
          <w:b/>
          <w:sz w:val="20"/>
        </w:rPr>
        <w:tab/>
        <w:t xml:space="preserve">Außenmaß in mm  </w:t>
      </w:r>
      <w:r w:rsidRPr="001F5141">
        <w:rPr>
          <w:rFonts w:ascii="Arial" w:hAnsi="Arial" w:cs="Arial"/>
          <w:b/>
          <w:sz w:val="20"/>
        </w:rPr>
        <w:tab/>
        <w:t xml:space="preserve"> </w:t>
      </w:r>
      <w:r w:rsidRPr="001F5141">
        <w:rPr>
          <w:rFonts w:ascii="Arial" w:hAnsi="Arial" w:cs="Arial"/>
          <w:b/>
          <w:sz w:val="20"/>
        </w:rPr>
        <w:tab/>
        <w:t>Innenmaß in mm</w:t>
      </w:r>
      <w:r w:rsidRPr="001F5141">
        <w:rPr>
          <w:rFonts w:ascii="Arial" w:hAnsi="Arial" w:cs="Arial"/>
          <w:sz w:val="20"/>
        </w:rPr>
        <w:t xml:space="preserve">  </w:t>
      </w:r>
      <w:r w:rsidRPr="001F5141">
        <w:rPr>
          <w:rFonts w:ascii="Arial" w:hAnsi="Arial" w:cs="Arial"/>
          <w:sz w:val="20"/>
        </w:rPr>
        <w:tab/>
        <w:t xml:space="preserve"> </w:t>
      </w:r>
      <w:r w:rsidRPr="001F5141">
        <w:rPr>
          <w:rFonts w:ascii="Arial" w:hAnsi="Arial" w:cs="Arial"/>
          <w:sz w:val="20"/>
        </w:rPr>
        <w:tab/>
        <w:t xml:space="preserve">   </w:t>
      </w:r>
    </w:p>
    <w:p w14:paraId="39F07091" w14:textId="77777777" w:rsidR="008F70F8" w:rsidRPr="001F5141" w:rsidRDefault="007A35CA" w:rsidP="008F70F8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1390   B 940</w:t>
      </w:r>
      <w:r w:rsidR="008F70F8" w:rsidRPr="001F5141">
        <w:rPr>
          <w:rFonts w:ascii="Arial" w:hAnsi="Arial" w:cs="Arial"/>
          <w:sz w:val="20"/>
        </w:rPr>
        <w:t xml:space="preserve">  T 60   </w:t>
      </w:r>
      <w:r w:rsidR="008F70F8" w:rsidRPr="001F5141">
        <w:rPr>
          <w:rFonts w:ascii="Arial" w:hAnsi="Arial" w:cs="Arial"/>
          <w:sz w:val="20"/>
        </w:rPr>
        <w:tab/>
      </w:r>
      <w:r w:rsidR="008F70F8" w:rsidRPr="001F5141">
        <w:rPr>
          <w:rFonts w:ascii="Arial" w:hAnsi="Arial" w:cs="Arial"/>
          <w:sz w:val="20"/>
        </w:rPr>
        <w:tab/>
        <w:t>H 1310   B 860  T 3</w:t>
      </w:r>
      <w:r w:rsidR="008F70F8" w:rsidRPr="001F5141">
        <w:rPr>
          <w:rFonts w:ascii="Arial" w:hAnsi="Arial" w:cs="Arial"/>
          <w:sz w:val="20"/>
        </w:rPr>
        <w:tab/>
        <w:t xml:space="preserve"> </w:t>
      </w:r>
      <w:r w:rsidR="008F70F8" w:rsidRPr="001F5141">
        <w:rPr>
          <w:rFonts w:ascii="Arial" w:hAnsi="Arial" w:cs="Arial"/>
          <w:sz w:val="20"/>
        </w:rPr>
        <w:tab/>
        <w:t xml:space="preserve"> </w:t>
      </w:r>
      <w:r w:rsidR="008F70F8" w:rsidRPr="001F5141">
        <w:rPr>
          <w:rFonts w:ascii="Arial" w:hAnsi="Arial" w:cs="Arial"/>
          <w:sz w:val="20"/>
        </w:rPr>
        <w:tab/>
        <w:t xml:space="preserve"> </w:t>
      </w:r>
    </w:p>
    <w:p w14:paraId="581B4364" w14:textId="77777777" w:rsidR="008F70F8" w:rsidRDefault="008F70F8" w:rsidP="008F70F8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 ca. 73 kg </w:t>
      </w:r>
    </w:p>
    <w:p w14:paraId="28F52F91" w14:textId="77777777" w:rsidR="00E95EC2" w:rsidRPr="001F5141" w:rsidRDefault="002931F5" w:rsidP="008F70F8">
      <w:pPr>
        <w:ind w:left="718" w:right="3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612E9827" w14:textId="77777777" w:rsidR="00E95EC2" w:rsidRPr="00B04D6D" w:rsidRDefault="00E95EC2" w:rsidP="00E95EC2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color w:val="000000"/>
          <w:sz w:val="20"/>
        </w:rPr>
      </w:pPr>
      <w:r w:rsidRPr="00B04D6D">
        <w:rPr>
          <w:rFonts w:ascii="Arial" w:hAnsi="Arial" w:cs="Arial"/>
          <w:b/>
          <w:color w:val="000000"/>
          <w:sz w:val="20"/>
        </w:rPr>
        <w:t xml:space="preserve">Typ </w:t>
      </w:r>
      <w:proofErr w:type="spellStart"/>
      <w:r w:rsidRPr="00B04D6D">
        <w:rPr>
          <w:rFonts w:ascii="Arial" w:hAnsi="Arial" w:cs="Arial"/>
          <w:b/>
          <w:color w:val="000000"/>
          <w:sz w:val="20"/>
        </w:rPr>
        <w:t>Vioparum</w:t>
      </w:r>
      <w:proofErr w:type="spellEnd"/>
      <w:r w:rsidRPr="00B04D6D">
        <w:rPr>
          <w:rFonts w:ascii="Arial" w:hAnsi="Arial" w:cs="Arial"/>
          <w:b/>
          <w:color w:val="000000"/>
          <w:sz w:val="20"/>
        </w:rPr>
        <w:t xml:space="preserve"> 12.4 DT – Revisionsöffnungsverschluss als Wandeinbauvariante, doppeltürig  </w:t>
      </w:r>
    </w:p>
    <w:p w14:paraId="538FFF23" w14:textId="77777777" w:rsidR="00E95EC2" w:rsidRPr="00B04D6D" w:rsidRDefault="00E95EC2" w:rsidP="00E95EC2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color w:val="000000"/>
          <w:sz w:val="20"/>
        </w:rPr>
      </w:pPr>
      <w:r w:rsidRPr="00B04D6D">
        <w:rPr>
          <w:rFonts w:ascii="Arial" w:hAnsi="Arial" w:cs="Arial"/>
          <w:b/>
          <w:color w:val="000000"/>
          <w:sz w:val="20"/>
        </w:rPr>
        <w:tab/>
        <w:t xml:space="preserve">Außenmaß in mm  </w:t>
      </w:r>
      <w:r w:rsidRPr="00B04D6D">
        <w:rPr>
          <w:rFonts w:ascii="Arial" w:hAnsi="Arial" w:cs="Arial"/>
          <w:b/>
          <w:color w:val="000000"/>
          <w:sz w:val="20"/>
        </w:rPr>
        <w:tab/>
        <w:t xml:space="preserve"> </w:t>
      </w:r>
      <w:r w:rsidRPr="00B04D6D">
        <w:rPr>
          <w:rFonts w:ascii="Arial" w:hAnsi="Arial" w:cs="Arial"/>
          <w:b/>
          <w:color w:val="000000"/>
          <w:sz w:val="20"/>
        </w:rPr>
        <w:tab/>
        <w:t>Innenmaß in mm</w:t>
      </w:r>
      <w:r w:rsidRPr="00B04D6D">
        <w:rPr>
          <w:rFonts w:ascii="Arial" w:hAnsi="Arial" w:cs="Arial"/>
          <w:color w:val="000000"/>
          <w:sz w:val="20"/>
        </w:rPr>
        <w:t xml:space="preserve">  </w:t>
      </w:r>
      <w:r w:rsidRPr="00B04D6D">
        <w:rPr>
          <w:rFonts w:ascii="Arial" w:hAnsi="Arial" w:cs="Arial"/>
          <w:color w:val="000000"/>
          <w:sz w:val="20"/>
        </w:rPr>
        <w:tab/>
        <w:t xml:space="preserve"> </w:t>
      </w:r>
      <w:r w:rsidRPr="00B04D6D">
        <w:rPr>
          <w:rFonts w:ascii="Arial" w:hAnsi="Arial" w:cs="Arial"/>
          <w:color w:val="000000"/>
          <w:sz w:val="20"/>
        </w:rPr>
        <w:tab/>
        <w:t xml:space="preserve">   </w:t>
      </w:r>
    </w:p>
    <w:p w14:paraId="563BBBED" w14:textId="77777777" w:rsidR="00E95EC2" w:rsidRPr="00B04D6D" w:rsidRDefault="007A35CA" w:rsidP="00E95EC2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1880  B 1180</w:t>
      </w:r>
      <w:r w:rsidR="00E95EC2" w:rsidRPr="00B04D6D">
        <w:rPr>
          <w:rFonts w:ascii="Arial" w:hAnsi="Arial" w:cs="Arial"/>
          <w:color w:val="000000"/>
          <w:sz w:val="20"/>
        </w:rPr>
        <w:t xml:space="preserve">  T 60   </w:t>
      </w:r>
      <w:r w:rsidR="00E95EC2" w:rsidRPr="00B04D6D">
        <w:rPr>
          <w:rFonts w:ascii="Arial" w:hAnsi="Arial" w:cs="Arial"/>
          <w:color w:val="000000"/>
          <w:sz w:val="20"/>
        </w:rPr>
        <w:tab/>
      </w:r>
      <w:r w:rsidR="00E95EC2" w:rsidRPr="00B04D6D">
        <w:rPr>
          <w:rFonts w:ascii="Arial" w:hAnsi="Arial" w:cs="Arial"/>
          <w:color w:val="000000"/>
          <w:sz w:val="20"/>
        </w:rPr>
        <w:tab/>
        <w:t>H 1800   B 1100  T 3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</w:p>
    <w:p w14:paraId="4CA5679C" w14:textId="77777777" w:rsidR="00E95EC2" w:rsidRPr="00B04D6D" w:rsidRDefault="00E95EC2" w:rsidP="00E95EC2">
      <w:pPr>
        <w:ind w:left="718" w:right="3"/>
        <w:rPr>
          <w:rFonts w:ascii="Arial" w:hAnsi="Arial" w:cs="Arial"/>
          <w:color w:val="000000"/>
          <w:sz w:val="20"/>
        </w:rPr>
      </w:pPr>
      <w:r w:rsidRPr="00B04D6D">
        <w:rPr>
          <w:rFonts w:ascii="Arial" w:hAnsi="Arial" w:cs="Arial"/>
          <w:color w:val="000000"/>
          <w:sz w:val="20"/>
        </w:rPr>
        <w:t xml:space="preserve">Gewicht ca. 120 kg </w:t>
      </w:r>
    </w:p>
    <w:p w14:paraId="0084B6D3" w14:textId="77777777" w:rsidR="00E95EC2" w:rsidRPr="00B04D6D" w:rsidRDefault="00E95EC2" w:rsidP="00E95EC2">
      <w:pPr>
        <w:ind w:left="718" w:right="3"/>
        <w:rPr>
          <w:rFonts w:ascii="Arial" w:hAnsi="Arial" w:cs="Arial"/>
          <w:color w:val="000000"/>
          <w:sz w:val="20"/>
        </w:rPr>
      </w:pPr>
    </w:p>
    <w:p w14:paraId="7E666662" w14:textId="77777777" w:rsidR="00E95EC2" w:rsidRPr="00B04D6D" w:rsidRDefault="00E95EC2" w:rsidP="00E95EC2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color w:val="000000"/>
          <w:sz w:val="20"/>
        </w:rPr>
      </w:pPr>
      <w:r w:rsidRPr="00B04D6D">
        <w:rPr>
          <w:rFonts w:ascii="Arial" w:hAnsi="Arial" w:cs="Arial"/>
          <w:b/>
          <w:color w:val="000000"/>
          <w:sz w:val="20"/>
        </w:rPr>
        <w:t xml:space="preserve">Typ </w:t>
      </w:r>
      <w:proofErr w:type="spellStart"/>
      <w:r w:rsidRPr="00B04D6D">
        <w:rPr>
          <w:rFonts w:ascii="Arial" w:hAnsi="Arial" w:cs="Arial"/>
          <w:b/>
          <w:color w:val="000000"/>
          <w:sz w:val="20"/>
        </w:rPr>
        <w:t>Vioparum</w:t>
      </w:r>
      <w:proofErr w:type="spellEnd"/>
      <w:r w:rsidRPr="00B04D6D">
        <w:rPr>
          <w:rFonts w:ascii="Arial" w:hAnsi="Arial" w:cs="Arial"/>
          <w:b/>
          <w:color w:val="000000"/>
          <w:sz w:val="20"/>
        </w:rPr>
        <w:t xml:space="preserve"> 13.4 DT – Revisionsöffnungsverschluss als Wandeinbauvariante, doppeltürig  </w:t>
      </w:r>
    </w:p>
    <w:p w14:paraId="3972C479" w14:textId="77777777" w:rsidR="00E95EC2" w:rsidRPr="00B04D6D" w:rsidRDefault="00E95EC2" w:rsidP="00E95EC2">
      <w:pPr>
        <w:tabs>
          <w:tab w:val="center" w:pos="1545"/>
          <w:tab w:val="center" w:pos="2833"/>
          <w:tab w:val="center" w:pos="4333"/>
          <w:tab w:val="center" w:pos="5665"/>
          <w:tab w:val="center" w:pos="6373"/>
        </w:tabs>
        <w:spacing w:line="256" w:lineRule="auto"/>
        <w:rPr>
          <w:rFonts w:ascii="Arial" w:hAnsi="Arial" w:cs="Arial"/>
          <w:color w:val="000000"/>
          <w:sz w:val="20"/>
        </w:rPr>
      </w:pPr>
      <w:r w:rsidRPr="00B04D6D">
        <w:rPr>
          <w:rFonts w:ascii="Arial" w:hAnsi="Arial" w:cs="Arial"/>
          <w:b/>
          <w:color w:val="000000"/>
          <w:sz w:val="20"/>
        </w:rPr>
        <w:tab/>
        <w:t xml:space="preserve">Außenmaß in mm  </w:t>
      </w:r>
      <w:r w:rsidRPr="00B04D6D">
        <w:rPr>
          <w:rFonts w:ascii="Arial" w:hAnsi="Arial" w:cs="Arial"/>
          <w:b/>
          <w:color w:val="000000"/>
          <w:sz w:val="20"/>
        </w:rPr>
        <w:tab/>
        <w:t xml:space="preserve"> </w:t>
      </w:r>
      <w:r w:rsidRPr="00B04D6D">
        <w:rPr>
          <w:rFonts w:ascii="Arial" w:hAnsi="Arial" w:cs="Arial"/>
          <w:b/>
          <w:color w:val="000000"/>
          <w:sz w:val="20"/>
        </w:rPr>
        <w:tab/>
        <w:t>Innenmaß in mm</w:t>
      </w:r>
      <w:r w:rsidRPr="00B04D6D">
        <w:rPr>
          <w:rFonts w:ascii="Arial" w:hAnsi="Arial" w:cs="Arial"/>
          <w:color w:val="000000"/>
          <w:sz w:val="20"/>
        </w:rPr>
        <w:t xml:space="preserve">  </w:t>
      </w:r>
      <w:r w:rsidRPr="00B04D6D">
        <w:rPr>
          <w:rFonts w:ascii="Arial" w:hAnsi="Arial" w:cs="Arial"/>
          <w:color w:val="000000"/>
          <w:sz w:val="20"/>
        </w:rPr>
        <w:tab/>
        <w:t xml:space="preserve"> </w:t>
      </w:r>
      <w:r w:rsidRPr="00B04D6D">
        <w:rPr>
          <w:rFonts w:ascii="Arial" w:hAnsi="Arial" w:cs="Arial"/>
          <w:color w:val="000000"/>
          <w:sz w:val="20"/>
        </w:rPr>
        <w:tab/>
        <w:t xml:space="preserve">   </w:t>
      </w:r>
    </w:p>
    <w:p w14:paraId="02E8398A" w14:textId="77777777" w:rsidR="00E95EC2" w:rsidRPr="00B04D6D" w:rsidRDefault="007A35CA" w:rsidP="00E95EC2">
      <w:pPr>
        <w:numPr>
          <w:ilvl w:val="1"/>
          <w:numId w:val="9"/>
        </w:numPr>
        <w:spacing w:after="4" w:line="247" w:lineRule="auto"/>
        <w:ind w:right="3" w:hanging="199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2080  B 1180</w:t>
      </w:r>
      <w:r w:rsidR="00E95EC2" w:rsidRPr="00B04D6D">
        <w:rPr>
          <w:rFonts w:ascii="Arial" w:hAnsi="Arial" w:cs="Arial"/>
          <w:color w:val="000000"/>
          <w:sz w:val="20"/>
        </w:rPr>
        <w:t xml:space="preserve">  T 60   </w:t>
      </w:r>
      <w:r w:rsidR="00E95EC2" w:rsidRPr="00B04D6D">
        <w:rPr>
          <w:rFonts w:ascii="Arial" w:hAnsi="Arial" w:cs="Arial"/>
          <w:color w:val="000000"/>
          <w:sz w:val="20"/>
        </w:rPr>
        <w:tab/>
      </w:r>
      <w:r w:rsidR="00E95EC2" w:rsidRPr="00B04D6D">
        <w:rPr>
          <w:rFonts w:ascii="Arial" w:hAnsi="Arial" w:cs="Arial"/>
          <w:color w:val="000000"/>
          <w:sz w:val="20"/>
        </w:rPr>
        <w:tab/>
        <w:t>H 2000   B 1100  T 3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  <w:r w:rsidR="00E95EC2" w:rsidRPr="00B04D6D">
        <w:rPr>
          <w:rFonts w:ascii="Arial" w:hAnsi="Arial" w:cs="Arial"/>
          <w:color w:val="000000"/>
          <w:sz w:val="20"/>
        </w:rPr>
        <w:tab/>
        <w:t xml:space="preserve"> </w:t>
      </w:r>
    </w:p>
    <w:p w14:paraId="21F425F9" w14:textId="77777777" w:rsidR="00E95EC2" w:rsidRPr="00B04D6D" w:rsidRDefault="00E95EC2" w:rsidP="00E95EC2">
      <w:pPr>
        <w:ind w:left="718" w:right="3"/>
        <w:rPr>
          <w:rFonts w:ascii="Arial" w:hAnsi="Arial" w:cs="Arial"/>
          <w:color w:val="000000"/>
          <w:sz w:val="20"/>
        </w:rPr>
      </w:pPr>
      <w:r w:rsidRPr="00B04D6D">
        <w:rPr>
          <w:rFonts w:ascii="Arial" w:hAnsi="Arial" w:cs="Arial"/>
          <w:color w:val="000000"/>
          <w:sz w:val="20"/>
        </w:rPr>
        <w:t xml:space="preserve">Gewicht ca. 133 kg </w:t>
      </w:r>
    </w:p>
    <w:p w14:paraId="2E6175D6" w14:textId="77777777" w:rsidR="00434F1E" w:rsidRPr="001F5141" w:rsidRDefault="00434F1E" w:rsidP="008F70F8">
      <w:pPr>
        <w:spacing w:line="256" w:lineRule="auto"/>
        <w:rPr>
          <w:rFonts w:ascii="Arial" w:hAnsi="Arial" w:cs="Arial"/>
          <w:sz w:val="20"/>
        </w:rPr>
      </w:pPr>
    </w:p>
    <w:p w14:paraId="6BF25BF2" w14:textId="77777777" w:rsidR="00434F1E" w:rsidRPr="001F5141" w:rsidRDefault="00434F1E" w:rsidP="00434F1E">
      <w:pPr>
        <w:numPr>
          <w:ilvl w:val="0"/>
          <w:numId w:val="9"/>
        </w:numPr>
        <w:spacing w:line="256" w:lineRule="auto"/>
        <w:ind w:right="3" w:hanging="360"/>
        <w:jc w:val="both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>Typ Wand</w:t>
      </w:r>
      <w:r w:rsidR="00EA1BA9" w:rsidRPr="001F5141">
        <w:rPr>
          <w:rFonts w:ascii="Arial" w:hAnsi="Arial" w:cs="Arial"/>
          <w:b/>
          <w:sz w:val="20"/>
        </w:rPr>
        <w:t>einbauvariante</w:t>
      </w:r>
      <w:r w:rsidRPr="001F5141">
        <w:rPr>
          <w:rFonts w:ascii="Arial" w:hAnsi="Arial" w:cs="Arial"/>
          <w:b/>
          <w:sz w:val="20"/>
        </w:rPr>
        <w:t xml:space="preserve"> (</w:t>
      </w:r>
      <w:proofErr w:type="spellStart"/>
      <w:r w:rsidRPr="001F5141">
        <w:rPr>
          <w:rFonts w:ascii="Arial" w:hAnsi="Arial" w:cs="Arial"/>
          <w:b/>
          <w:sz w:val="20"/>
        </w:rPr>
        <w:t>Vioparum</w:t>
      </w:r>
      <w:proofErr w:type="spellEnd"/>
      <w:r w:rsidRPr="001F5141">
        <w:rPr>
          <w:rFonts w:ascii="Arial" w:hAnsi="Arial" w:cs="Arial"/>
          <w:b/>
          <w:sz w:val="20"/>
        </w:rPr>
        <w:t xml:space="preserve">), Individuell </w:t>
      </w:r>
    </w:p>
    <w:p w14:paraId="4BBE3E83" w14:textId="77777777" w:rsidR="00434F1E" w:rsidRPr="001F5141" w:rsidRDefault="00434F1E" w:rsidP="00434F1E">
      <w:pPr>
        <w:spacing w:line="256" w:lineRule="auto"/>
        <w:ind w:left="718"/>
        <w:rPr>
          <w:rFonts w:ascii="Arial" w:hAnsi="Arial" w:cs="Arial"/>
          <w:b/>
          <w:sz w:val="20"/>
        </w:rPr>
      </w:pPr>
      <w:r w:rsidRPr="001F5141">
        <w:rPr>
          <w:rFonts w:ascii="Arial" w:hAnsi="Arial" w:cs="Arial"/>
          <w:b/>
          <w:sz w:val="20"/>
        </w:rPr>
        <w:t xml:space="preserve">Abdeckabmessung in mm </w:t>
      </w:r>
    </w:p>
    <w:p w14:paraId="5C70FB22" w14:textId="77777777" w:rsidR="00434F1E" w:rsidRPr="001F5141" w:rsidRDefault="00434F1E" w:rsidP="00434F1E">
      <w:pPr>
        <w:tabs>
          <w:tab w:val="center" w:pos="1279"/>
          <w:tab w:val="center" w:pos="3563"/>
        </w:tabs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ab/>
        <w:t xml:space="preserve">Außenmaße </w:t>
      </w:r>
      <w:r w:rsidRPr="001F5141">
        <w:rPr>
          <w:rFonts w:ascii="Arial" w:hAnsi="Arial" w:cs="Arial"/>
          <w:sz w:val="20"/>
        </w:rPr>
        <w:tab/>
        <w:t xml:space="preserve">H / B / T: ____ x ____ </w:t>
      </w:r>
      <w:proofErr w:type="spellStart"/>
      <w:r w:rsidRPr="001F5141">
        <w:rPr>
          <w:rFonts w:ascii="Arial" w:hAnsi="Arial" w:cs="Arial"/>
          <w:sz w:val="20"/>
        </w:rPr>
        <w:t>x</w:t>
      </w:r>
      <w:proofErr w:type="spellEnd"/>
      <w:r w:rsidRPr="001F5141">
        <w:rPr>
          <w:rFonts w:ascii="Arial" w:hAnsi="Arial" w:cs="Arial"/>
          <w:sz w:val="20"/>
        </w:rPr>
        <w:t xml:space="preserve"> 60 mm </w:t>
      </w:r>
    </w:p>
    <w:p w14:paraId="755F357E" w14:textId="77777777" w:rsidR="00434F1E" w:rsidRPr="001F5141" w:rsidRDefault="00434F1E" w:rsidP="00434F1E">
      <w:pPr>
        <w:tabs>
          <w:tab w:val="center" w:pos="1235"/>
          <w:tab w:val="center" w:pos="3563"/>
        </w:tabs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ab/>
        <w:t xml:space="preserve">Innenmaße </w:t>
      </w:r>
      <w:r w:rsidRPr="001F5141">
        <w:rPr>
          <w:rFonts w:ascii="Arial" w:hAnsi="Arial" w:cs="Arial"/>
          <w:sz w:val="20"/>
        </w:rPr>
        <w:tab/>
        <w:t xml:space="preserve">H / B / T: ____ x ____ </w:t>
      </w:r>
      <w:proofErr w:type="spellStart"/>
      <w:r w:rsidRPr="001F5141">
        <w:rPr>
          <w:rFonts w:ascii="Arial" w:hAnsi="Arial" w:cs="Arial"/>
          <w:sz w:val="20"/>
        </w:rPr>
        <w:t>x</w:t>
      </w:r>
      <w:proofErr w:type="spellEnd"/>
      <w:r w:rsidRPr="001F5141">
        <w:rPr>
          <w:rFonts w:ascii="Arial" w:hAnsi="Arial" w:cs="Arial"/>
          <w:sz w:val="20"/>
        </w:rPr>
        <w:t xml:space="preserve">   3 mm </w:t>
      </w:r>
    </w:p>
    <w:p w14:paraId="6094236C" w14:textId="77777777" w:rsidR="00434F1E" w:rsidRPr="001F5141" w:rsidRDefault="00434F1E" w:rsidP="00434F1E">
      <w:pPr>
        <w:ind w:left="718" w:right="3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Gewicht: vom Maß abhängig </w:t>
      </w:r>
    </w:p>
    <w:p w14:paraId="2E1FE1CB" w14:textId="77777777" w:rsidR="004F04CC" w:rsidRPr="001F5141" w:rsidRDefault="004F04CC">
      <w:pPr>
        <w:ind w:left="708"/>
        <w:jc w:val="both"/>
        <w:rPr>
          <w:rFonts w:ascii="Arial" w:hAnsi="Arial" w:cs="Arial"/>
          <w:sz w:val="20"/>
        </w:rPr>
      </w:pPr>
    </w:p>
    <w:p w14:paraId="1825F061" w14:textId="77777777" w:rsidR="00795BBC" w:rsidRPr="001F5141" w:rsidRDefault="00795BBC">
      <w:pPr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Zubehör</w:t>
      </w:r>
      <w:r w:rsidR="00E731B5" w:rsidRPr="001F5141">
        <w:rPr>
          <w:rFonts w:ascii="Arial" w:hAnsi="Arial" w:cs="Arial"/>
          <w:sz w:val="20"/>
        </w:rPr>
        <w:t>:</w:t>
      </w:r>
    </w:p>
    <w:p w14:paraId="02838598" w14:textId="77777777" w:rsidR="00795BBC" w:rsidRPr="001F5141" w:rsidRDefault="00795BBC">
      <w:pPr>
        <w:ind w:left="708"/>
        <w:jc w:val="both"/>
        <w:rPr>
          <w:rFonts w:ascii="Arial" w:hAnsi="Arial" w:cs="Arial"/>
          <w:sz w:val="20"/>
        </w:rPr>
      </w:pPr>
    </w:p>
    <w:p w14:paraId="0AA8CF38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sz w:val="20"/>
        </w:rPr>
        <w:t>Schutzklasse 2, Verteiler nichtleitend, aus nicht metallischem Gehäuse</w:t>
      </w:r>
    </w:p>
    <w:p w14:paraId="09225743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sz w:val="20"/>
        </w:rPr>
        <w:t>Geprüfte</w:t>
      </w:r>
      <w:r w:rsidR="00E731B5" w:rsidRPr="001F5141">
        <w:rPr>
          <w:rFonts w:ascii="Arial" w:hAnsi="Arial" w:cs="Arial"/>
          <w:sz w:val="20"/>
        </w:rPr>
        <w:t>r Revisionsverschluss</w:t>
      </w:r>
      <w:r w:rsidRPr="001F5141">
        <w:rPr>
          <w:rFonts w:ascii="Arial" w:hAnsi="Arial" w:cs="Arial"/>
          <w:sz w:val="20"/>
        </w:rPr>
        <w:t xml:space="preserve"> mit Prüf Nr. einer staatlichen </w:t>
      </w:r>
      <w:r w:rsidR="004125EB">
        <w:rPr>
          <w:rFonts w:ascii="Arial" w:hAnsi="Arial" w:cs="Arial"/>
          <w:sz w:val="20"/>
        </w:rPr>
        <w:t>MPA</w:t>
      </w:r>
    </w:p>
    <w:p w14:paraId="057A6D7E" w14:textId="77777777" w:rsidR="002931F5" w:rsidRDefault="002931F5">
      <w:pPr>
        <w:jc w:val="both"/>
        <w:rPr>
          <w:rFonts w:ascii="Arial" w:hAnsi="Arial" w:cs="Arial"/>
          <w:sz w:val="20"/>
        </w:rPr>
      </w:pPr>
    </w:p>
    <w:p w14:paraId="44C71BEB" w14:textId="77777777" w:rsidR="00795BBC" w:rsidRPr="001F5141" w:rsidRDefault="00E731B5">
      <w:p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b/>
          <w:bCs/>
          <w:sz w:val="20"/>
        </w:rPr>
        <w:t>Abschluss</w:t>
      </w:r>
    </w:p>
    <w:p w14:paraId="2586F28F" w14:textId="77777777" w:rsidR="00795BBC" w:rsidRPr="001F5141" w:rsidRDefault="00795BBC">
      <w:pPr>
        <w:ind w:left="360"/>
        <w:jc w:val="both"/>
        <w:rPr>
          <w:rFonts w:ascii="Arial" w:hAnsi="Arial" w:cs="Arial"/>
          <w:sz w:val="20"/>
        </w:rPr>
      </w:pPr>
    </w:p>
    <w:p w14:paraId="45142D98" w14:textId="77777777" w:rsidR="00795BBC" w:rsidRPr="001F5141" w:rsidRDefault="00795BBC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sz w:val="20"/>
        </w:rPr>
        <w:t xml:space="preserve">Tür </w:t>
      </w:r>
      <w:r w:rsidR="006E2CC1" w:rsidRPr="001F5141">
        <w:rPr>
          <w:rFonts w:ascii="Arial" w:hAnsi="Arial" w:cs="Arial"/>
          <w:color w:val="000000"/>
          <w:sz w:val="20"/>
        </w:rPr>
        <w:t>mit schmaler Umleimer</w:t>
      </w:r>
      <w:r w:rsidR="002D585A" w:rsidRPr="001F5141">
        <w:rPr>
          <w:rFonts w:ascii="Arial" w:hAnsi="Arial" w:cs="Arial"/>
          <w:color w:val="000000"/>
          <w:sz w:val="20"/>
          <w:szCs w:val="20"/>
        </w:rPr>
        <w:t>-Kante</w:t>
      </w:r>
      <w:r w:rsidR="00EF46FC" w:rsidRPr="001F5141">
        <w:rPr>
          <w:rFonts w:ascii="Arial" w:hAnsi="Arial" w:cs="Arial"/>
          <w:color w:val="000000"/>
          <w:sz w:val="20"/>
          <w:szCs w:val="20"/>
        </w:rPr>
        <w:t xml:space="preserve"> zum Schutz gegen Stoßbelastung an der Kante</w:t>
      </w:r>
      <w:r w:rsidR="002D585A" w:rsidRPr="001F5141">
        <w:rPr>
          <w:rFonts w:ascii="Arial" w:hAnsi="Arial" w:cs="Arial"/>
          <w:color w:val="000000"/>
          <w:sz w:val="20"/>
          <w:szCs w:val="20"/>
        </w:rPr>
        <w:t>,</w:t>
      </w:r>
      <w:r w:rsidR="002D585A" w:rsidRPr="001F5141">
        <w:rPr>
          <w:rFonts w:ascii="Arial" w:hAnsi="Arial" w:cs="Arial"/>
          <w:color w:val="000000"/>
          <w:sz w:val="20"/>
        </w:rPr>
        <w:t xml:space="preserve"> </w:t>
      </w:r>
      <w:r w:rsidRPr="001F5141">
        <w:rPr>
          <w:rFonts w:ascii="Arial" w:hAnsi="Arial" w:cs="Arial"/>
          <w:color w:val="000000"/>
          <w:sz w:val="20"/>
        </w:rPr>
        <w:t>Schwenkhebel und 2-Punktverriegelung, in das Gehäuse einschlagend.</w:t>
      </w:r>
    </w:p>
    <w:p w14:paraId="3225EB4C" w14:textId="77777777" w:rsidR="00795BBC" w:rsidRPr="001F5141" w:rsidRDefault="00795BBC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>Schwenkhebel (Nachrüstung auf Schließsystem mit DIN Halbzylinder möglich).</w:t>
      </w:r>
    </w:p>
    <w:p w14:paraId="73C09C98" w14:textId="77777777" w:rsidR="00795BBC" w:rsidRPr="001F5141" w:rsidRDefault="00E731B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>Brand</w:t>
      </w:r>
      <w:r w:rsidR="00202A07" w:rsidRPr="001F5141">
        <w:rPr>
          <w:rFonts w:ascii="Arial" w:hAnsi="Arial" w:cs="Arial"/>
          <w:color w:val="000000"/>
          <w:sz w:val="20"/>
        </w:rPr>
        <w:t xml:space="preserve">dicht mit umlaufender Dichtung zur Behinderung des </w:t>
      </w:r>
      <w:proofErr w:type="spellStart"/>
      <w:r w:rsidR="00202A07" w:rsidRPr="001F5141">
        <w:rPr>
          <w:rFonts w:ascii="Arial" w:hAnsi="Arial" w:cs="Arial"/>
          <w:color w:val="000000"/>
          <w:sz w:val="20"/>
        </w:rPr>
        <w:t>Rauchdurchtritts</w:t>
      </w:r>
      <w:proofErr w:type="spellEnd"/>
      <w:r w:rsidR="00202A07" w:rsidRPr="001F5141">
        <w:rPr>
          <w:rFonts w:ascii="Arial" w:hAnsi="Arial" w:cs="Arial"/>
          <w:color w:val="000000"/>
          <w:sz w:val="20"/>
        </w:rPr>
        <w:t xml:space="preserve"> (dreistufige Schutzfunktion).</w:t>
      </w:r>
      <w:r w:rsidR="00AB2B22" w:rsidRPr="001F5141">
        <w:rPr>
          <w:rFonts w:ascii="Arial" w:hAnsi="Arial" w:cs="Arial"/>
          <w:color w:val="000000"/>
          <w:sz w:val="20"/>
        </w:rPr>
        <w:t xml:space="preserve"> Erste Stufe 68°C bis 95°C rauch</w:t>
      </w:r>
      <w:r w:rsidR="00152565">
        <w:rPr>
          <w:rFonts w:ascii="Arial" w:hAnsi="Arial" w:cs="Arial"/>
          <w:color w:val="000000"/>
          <w:sz w:val="20"/>
        </w:rPr>
        <w:t>hemmend</w:t>
      </w:r>
      <w:r w:rsidR="00AB2B22" w:rsidRPr="001F5141">
        <w:rPr>
          <w:rFonts w:ascii="Arial" w:hAnsi="Arial" w:cs="Arial"/>
          <w:color w:val="000000"/>
          <w:sz w:val="20"/>
        </w:rPr>
        <w:t xml:space="preserve"> und f</w:t>
      </w:r>
      <w:r w:rsidR="00795BBC" w:rsidRPr="001F5141">
        <w:rPr>
          <w:rFonts w:ascii="Arial" w:hAnsi="Arial" w:cs="Arial"/>
          <w:color w:val="000000"/>
          <w:sz w:val="20"/>
        </w:rPr>
        <w:t xml:space="preserve">euerdicht. Die zweite Stufe beginnt bei ca. 300°C mit der kompletten endothermen Abschottung des Gehäuses. Von 180°C bis 1000°C beginnt die dritte Stufe das Gehäuse gegebenenfalls zusätzlich </w:t>
      </w:r>
      <w:proofErr w:type="spellStart"/>
      <w:r w:rsidR="00795BBC" w:rsidRPr="001F5141">
        <w:rPr>
          <w:rFonts w:ascii="Arial" w:hAnsi="Arial" w:cs="Arial"/>
          <w:color w:val="000000"/>
          <w:sz w:val="20"/>
        </w:rPr>
        <w:t>nachzuschäumen</w:t>
      </w:r>
      <w:proofErr w:type="spellEnd"/>
    </w:p>
    <w:p w14:paraId="3F447931" w14:textId="77777777" w:rsidR="00795BBC" w:rsidRPr="001F5141" w:rsidRDefault="00795BBC" w:rsidP="00F22C05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6E2CC1" w:rsidRPr="001F5141">
        <w:rPr>
          <w:rFonts w:ascii="Arial" w:hAnsi="Arial" w:cs="Arial"/>
          <w:color w:val="000000"/>
          <w:sz w:val="20"/>
          <w:szCs w:val="20"/>
        </w:rPr>
        <w:t>beschichtet</w:t>
      </w:r>
      <w:r w:rsidR="00C00C28" w:rsidRPr="001F5141">
        <w:rPr>
          <w:rFonts w:ascii="Arial" w:hAnsi="Arial" w:cs="Arial"/>
          <w:b/>
          <w:bCs/>
          <w:sz w:val="20"/>
        </w:rPr>
        <w:t xml:space="preserve"> </w:t>
      </w:r>
    </w:p>
    <w:p w14:paraId="40EA1DF3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b/>
          <w:bCs/>
          <w:sz w:val="20"/>
        </w:rPr>
        <w:t>Material</w:t>
      </w:r>
    </w:p>
    <w:p w14:paraId="708BC240" w14:textId="77777777" w:rsidR="00EF46FC" w:rsidRPr="001F5141" w:rsidRDefault="00EF46FC">
      <w:pPr>
        <w:jc w:val="both"/>
        <w:rPr>
          <w:rFonts w:ascii="Arial" w:hAnsi="Arial" w:cs="Arial"/>
          <w:b/>
          <w:bCs/>
          <w:sz w:val="20"/>
        </w:rPr>
      </w:pPr>
    </w:p>
    <w:p w14:paraId="3CA7FC53" w14:textId="77777777" w:rsidR="009D1189" w:rsidRPr="001F5141" w:rsidRDefault="009D1189" w:rsidP="009D1189">
      <w:pPr>
        <w:pStyle w:val="Listenabsatz"/>
        <w:numPr>
          <w:ilvl w:val="0"/>
          <w:numId w:val="10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5141"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1387C55C" w14:textId="77777777" w:rsidR="009D1189" w:rsidRPr="001F5141" w:rsidRDefault="009D1189" w:rsidP="009D1189">
      <w:pPr>
        <w:pStyle w:val="Listenabsatz"/>
        <w:numPr>
          <w:ilvl w:val="0"/>
          <w:numId w:val="10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5141"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</w:t>
      </w:r>
    </w:p>
    <w:p w14:paraId="5AAB1FA8" w14:textId="77777777" w:rsidR="009D1189" w:rsidRPr="001F5141" w:rsidRDefault="009D1189" w:rsidP="009D118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lastRenderedPageBreak/>
        <w:t>mehrschichtiger, patentierter Wandaufbau aus nichtbrennbaren Baustoffen, mit endothermen Mittelschichten, um die Temperatur auch im Brandfall gering zu halten</w:t>
      </w:r>
    </w:p>
    <w:p w14:paraId="71EA4393" w14:textId="77777777" w:rsidR="009D1189" w:rsidRPr="001F5141" w:rsidRDefault="009D1189" w:rsidP="009D1189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 w:rsidRPr="001F5141">
        <w:rPr>
          <w:rFonts w:ascii="Arial" w:hAnsi="Arial" w:cs="Arial"/>
          <w:color w:val="000000"/>
          <w:sz w:val="20"/>
        </w:rPr>
        <w:t>sowie chemischer Beständigkeit</w:t>
      </w:r>
    </w:p>
    <w:p w14:paraId="432F4C8C" w14:textId="77777777" w:rsidR="009D1189" w:rsidRPr="001F5141" w:rsidRDefault="009D1189" w:rsidP="009D1189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color w:val="000000"/>
          <w:sz w:val="20"/>
        </w:rPr>
        <w:t>Stand</w:t>
      </w:r>
      <w:r w:rsidR="00AB2B22" w:rsidRPr="001F5141">
        <w:rPr>
          <w:rFonts w:ascii="Arial" w:hAnsi="Arial" w:cs="Arial"/>
          <w:color w:val="000000"/>
          <w:sz w:val="20"/>
        </w:rPr>
        <w:t xml:space="preserve">ard-Oberflächenbeschichtung </w:t>
      </w:r>
      <w:r w:rsidR="00C04B0A">
        <w:rPr>
          <w:rFonts w:ascii="Arial" w:hAnsi="Arial" w:cs="Arial"/>
          <w:color w:val="000000"/>
          <w:sz w:val="20"/>
        </w:rPr>
        <w:t>≤</w:t>
      </w:r>
      <w:r w:rsidR="00AB2B22" w:rsidRPr="001F5141">
        <w:rPr>
          <w:rFonts w:ascii="Arial" w:hAnsi="Arial" w:cs="Arial"/>
          <w:color w:val="000000"/>
          <w:sz w:val="20"/>
        </w:rPr>
        <w:t xml:space="preserve"> 0,5 mm, </w:t>
      </w:r>
      <w:r w:rsidRPr="001F5141">
        <w:rPr>
          <w:rFonts w:ascii="Arial" w:hAnsi="Arial" w:cs="Arial"/>
          <w:color w:val="000000"/>
          <w:sz w:val="20"/>
        </w:rPr>
        <w:t xml:space="preserve">erfüllt somit die Hinweise in der </w:t>
      </w:r>
      <w:r w:rsidR="00E731B5" w:rsidRPr="001F5141">
        <w:rPr>
          <w:rFonts w:ascii="Arial" w:hAnsi="Arial" w:cs="Arial"/>
          <w:color w:val="000000"/>
          <w:sz w:val="20"/>
        </w:rPr>
        <w:t>M</w:t>
      </w:r>
      <w:r w:rsidR="00AB2B22" w:rsidRPr="001F5141">
        <w:rPr>
          <w:rFonts w:ascii="Arial" w:hAnsi="Arial" w:cs="Arial"/>
          <w:color w:val="000000"/>
          <w:sz w:val="20"/>
        </w:rPr>
        <w:t xml:space="preserve">VVTB, </w:t>
      </w:r>
      <w:r w:rsidRPr="001F5141">
        <w:rPr>
          <w:rFonts w:ascii="Arial" w:hAnsi="Arial" w:cs="Arial"/>
          <w:color w:val="000000"/>
          <w:sz w:val="20"/>
        </w:rPr>
        <w:t xml:space="preserve">Beschichtungen bis 0,5 mm </w:t>
      </w:r>
      <w:r w:rsidR="00AB2B22" w:rsidRPr="001F5141">
        <w:rPr>
          <w:rFonts w:ascii="Arial" w:hAnsi="Arial" w:cs="Arial"/>
          <w:color w:val="000000"/>
          <w:sz w:val="20"/>
        </w:rPr>
        <w:t xml:space="preserve">Schichtstärke beeinflussen </w:t>
      </w:r>
      <w:r w:rsidRPr="001F5141">
        <w:rPr>
          <w:rFonts w:ascii="Arial" w:hAnsi="Arial" w:cs="Arial"/>
          <w:color w:val="000000"/>
          <w:sz w:val="20"/>
        </w:rPr>
        <w:t>die Bewertung der Baustoffklasse nicht.</w:t>
      </w:r>
    </w:p>
    <w:p w14:paraId="0898714D" w14:textId="77777777" w:rsidR="009D1189" w:rsidRPr="001F5141" w:rsidRDefault="00152565" w:rsidP="009D118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Feuer</w:t>
      </w:r>
      <w:r w:rsidR="009D1189" w:rsidRPr="001F5141">
        <w:rPr>
          <w:rFonts w:ascii="Arial" w:hAnsi="Arial" w:cs="Arial"/>
          <w:sz w:val="20"/>
        </w:rPr>
        <w:t xml:space="preserve">dicht mit umlaufender Dichtung zur Behinderung des </w:t>
      </w:r>
      <w:proofErr w:type="spellStart"/>
      <w:r w:rsidR="009D1189" w:rsidRPr="001F5141">
        <w:rPr>
          <w:rFonts w:ascii="Arial" w:hAnsi="Arial" w:cs="Arial"/>
          <w:sz w:val="20"/>
        </w:rPr>
        <w:t>Rauchdurchtritts</w:t>
      </w:r>
      <w:proofErr w:type="spellEnd"/>
      <w:r w:rsidR="009D1189" w:rsidRPr="001F5141">
        <w:rPr>
          <w:rFonts w:ascii="Arial" w:hAnsi="Arial" w:cs="Arial"/>
          <w:sz w:val="20"/>
        </w:rPr>
        <w:t xml:space="preserve"> (dreistufige Schutzfunktion) von innen nach außen gegenüber </w:t>
      </w:r>
      <w:r w:rsidR="00C517A6" w:rsidRPr="001F5141">
        <w:rPr>
          <w:rFonts w:ascii="Arial" w:hAnsi="Arial" w:cs="Arial"/>
          <w:sz w:val="20"/>
        </w:rPr>
        <w:t xml:space="preserve">bspw. </w:t>
      </w:r>
      <w:r w:rsidR="009D1189" w:rsidRPr="001F5141">
        <w:rPr>
          <w:rFonts w:ascii="Arial" w:hAnsi="Arial" w:cs="Arial"/>
          <w:sz w:val="20"/>
        </w:rPr>
        <w:t>Flucht- und Rettungswegen</w:t>
      </w:r>
      <w:r w:rsidR="00151F44" w:rsidRPr="001F5141">
        <w:rPr>
          <w:rFonts w:ascii="Arial" w:hAnsi="Arial" w:cs="Arial"/>
          <w:sz w:val="20"/>
        </w:rPr>
        <w:t xml:space="preserve"> oder anderen Nutzungseinheiten</w:t>
      </w:r>
    </w:p>
    <w:p w14:paraId="5B3F53AA" w14:textId="77777777" w:rsidR="00795BBC" w:rsidRPr="001F5141" w:rsidRDefault="00795BBC">
      <w:pPr>
        <w:jc w:val="both"/>
        <w:rPr>
          <w:rFonts w:ascii="Arial" w:hAnsi="Arial" w:cs="Arial"/>
          <w:b/>
          <w:bCs/>
          <w:sz w:val="16"/>
        </w:rPr>
      </w:pPr>
    </w:p>
    <w:p w14:paraId="27797F8B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b/>
          <w:bCs/>
          <w:sz w:val="20"/>
        </w:rPr>
        <w:t xml:space="preserve">Aufstellung und Montage </w:t>
      </w:r>
    </w:p>
    <w:p w14:paraId="7B1EC8B7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670710C9" w14:textId="77777777" w:rsidR="009D1189" w:rsidRPr="001F5141" w:rsidRDefault="009D1189" w:rsidP="009D1189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Hochwertige Montageanleitung zur einfachen Aufstellung und Montage mit beiliegender Dokumentation für das jeweilige Brandschutzgehäuse.</w:t>
      </w:r>
    </w:p>
    <w:p w14:paraId="151BD60D" w14:textId="77777777" w:rsidR="009D1189" w:rsidRPr="001F5141" w:rsidRDefault="009D1189" w:rsidP="009D1189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Inkl. Wandbefestigungssatz Metallrahmendübeln F 10 M 72, mit Stahlschrauben M10,</w:t>
      </w:r>
    </w:p>
    <w:p w14:paraId="67EF5AD5" w14:textId="77777777" w:rsidR="009D1189" w:rsidRPr="001F5141" w:rsidRDefault="009D1189" w:rsidP="00EA1BA9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Die Fugen zwischen den Rahmen des Revisionsabschlusses und den angrenzenden Bauteilen sind auf der Innenseite des Installationsschachts umlaufen mit dem </w:t>
      </w:r>
      <w:proofErr w:type="spellStart"/>
      <w:r w:rsidRPr="001F5141">
        <w:rPr>
          <w:rFonts w:ascii="Arial" w:hAnsi="Arial" w:cs="Arial"/>
          <w:sz w:val="20"/>
        </w:rPr>
        <w:t>dämmschichtbildenen</w:t>
      </w:r>
      <w:proofErr w:type="spellEnd"/>
      <w:r w:rsidRPr="001F5141">
        <w:rPr>
          <w:rFonts w:ascii="Arial" w:hAnsi="Arial" w:cs="Arial"/>
          <w:sz w:val="20"/>
        </w:rPr>
        <w:t xml:space="preserve"> Baustoff „Crystal Cel“ abzudichten</w:t>
      </w:r>
    </w:p>
    <w:p w14:paraId="647C7A5D" w14:textId="77777777" w:rsidR="009D1189" w:rsidRPr="001F5141" w:rsidRDefault="009D1189" w:rsidP="009D1189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Zertifikat RAL-Gütezeichen von der Gütegemeinschaft Brandschutz im Ausbau e.V.</w:t>
      </w:r>
    </w:p>
    <w:p w14:paraId="166F2B96" w14:textId="77777777" w:rsidR="006E2CC1" w:rsidRPr="001F5141" w:rsidRDefault="006E2CC1">
      <w:pPr>
        <w:jc w:val="both"/>
        <w:rPr>
          <w:rFonts w:ascii="Arial" w:hAnsi="Arial" w:cs="Arial"/>
          <w:b/>
          <w:bCs/>
          <w:sz w:val="20"/>
        </w:rPr>
      </w:pPr>
    </w:p>
    <w:p w14:paraId="41E7DF40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  <w:r w:rsidRPr="001F5141">
        <w:rPr>
          <w:rFonts w:ascii="Arial" w:hAnsi="Arial" w:cs="Arial"/>
          <w:b/>
          <w:bCs/>
          <w:sz w:val="20"/>
        </w:rPr>
        <w:t xml:space="preserve">Fabrikat </w:t>
      </w:r>
    </w:p>
    <w:p w14:paraId="776C7835" w14:textId="77777777" w:rsidR="00795BBC" w:rsidRPr="001F5141" w:rsidRDefault="00795BBC">
      <w:pPr>
        <w:ind w:firstLine="708"/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>Celsion Brandschutzsysteme GmbH</w:t>
      </w:r>
    </w:p>
    <w:p w14:paraId="174C80EB" w14:textId="77777777" w:rsidR="00795BBC" w:rsidRPr="001F5141" w:rsidRDefault="00795BBC">
      <w:p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ab/>
      </w:r>
      <w:r w:rsidR="00127171">
        <w:rPr>
          <w:rFonts w:ascii="Arial" w:hAnsi="Arial" w:cs="Arial"/>
          <w:color w:val="000000"/>
          <w:sz w:val="20"/>
        </w:rPr>
        <w:t>Dresdener Straße 51</w:t>
      </w:r>
    </w:p>
    <w:p w14:paraId="6CFA6DFE" w14:textId="77777777" w:rsidR="00F75EAF" w:rsidRPr="001F5141" w:rsidRDefault="0012717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D-02625 Bautzen</w:t>
      </w:r>
    </w:p>
    <w:p w14:paraId="5E5A9312" w14:textId="77777777" w:rsidR="00F75EAF" w:rsidRPr="001F5141" w:rsidRDefault="00F75EAF">
      <w:p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ab/>
        <w:t xml:space="preserve">Tel.: 03591 / 270 78 </w:t>
      </w:r>
      <w:r w:rsidR="004A4AE5">
        <w:rPr>
          <w:rFonts w:ascii="Arial" w:hAnsi="Arial" w:cs="Arial"/>
          <w:color w:val="000000"/>
          <w:sz w:val="20"/>
        </w:rPr>
        <w:t>16</w:t>
      </w:r>
    </w:p>
    <w:p w14:paraId="53C905A9" w14:textId="77777777" w:rsidR="00F75EAF" w:rsidRPr="001F5141" w:rsidRDefault="00F75EAF">
      <w:p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ab/>
        <w:t>Fax: 03591 / 270 78 19</w:t>
      </w:r>
    </w:p>
    <w:p w14:paraId="61EB025A" w14:textId="77777777" w:rsidR="00C00C28" w:rsidRPr="001F5141" w:rsidRDefault="00C00C28">
      <w:p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ab/>
        <w:t xml:space="preserve">Mail: </w:t>
      </w:r>
      <w:hyperlink r:id="rId8" w:history="1">
        <w:r w:rsidRPr="001F5141">
          <w:rPr>
            <w:rStyle w:val="Hyperlink"/>
            <w:rFonts w:ascii="Arial" w:hAnsi="Arial" w:cs="Arial"/>
            <w:color w:val="000000"/>
            <w:sz w:val="20"/>
            <w:u w:val="none"/>
          </w:rPr>
          <w:t>office@celsion.de</w:t>
        </w:r>
      </w:hyperlink>
    </w:p>
    <w:p w14:paraId="0FC62E5C" w14:textId="77777777" w:rsidR="00C00C28" w:rsidRPr="001F5141" w:rsidRDefault="00C00C28">
      <w:pPr>
        <w:jc w:val="both"/>
        <w:rPr>
          <w:rFonts w:ascii="Arial" w:hAnsi="Arial" w:cs="Arial"/>
          <w:color w:val="000000"/>
          <w:sz w:val="20"/>
        </w:rPr>
      </w:pPr>
      <w:r w:rsidRPr="001F5141">
        <w:rPr>
          <w:rFonts w:ascii="Arial" w:hAnsi="Arial" w:cs="Arial"/>
          <w:color w:val="000000"/>
          <w:sz w:val="20"/>
        </w:rPr>
        <w:tab/>
      </w:r>
      <w:r w:rsidRPr="001F5141">
        <w:rPr>
          <w:rFonts w:ascii="Arial" w:hAnsi="Arial" w:cs="Arial"/>
          <w:color w:val="000000"/>
          <w:sz w:val="20"/>
        </w:rPr>
        <w:tab/>
        <w:t>Web: www.celsion.de</w:t>
      </w:r>
    </w:p>
    <w:p w14:paraId="40ED35F8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</w:p>
    <w:p w14:paraId="673C4DEC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oder gleichwertig </w:t>
      </w:r>
    </w:p>
    <w:p w14:paraId="0F8646FB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2D5DC268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Wird ein anderes Fabrikat eingesetzt, so sind die Zulassungen und Prüfberichte der MPA inkl. Temperaturkurven dem Planungsbüro vorzulegen. Die Gleichwertigkeit ist nur dann gegeben, wenn die o.g. Anforderungen erfüllt werden.</w:t>
      </w:r>
    </w:p>
    <w:p w14:paraId="00F7E49B" w14:textId="77777777" w:rsidR="00795BBC" w:rsidRPr="001F5141" w:rsidRDefault="00795BBC">
      <w:pPr>
        <w:jc w:val="both"/>
        <w:rPr>
          <w:rFonts w:ascii="Arial" w:hAnsi="Arial" w:cs="Arial"/>
          <w:sz w:val="20"/>
        </w:rPr>
      </w:pPr>
    </w:p>
    <w:p w14:paraId="4109B319" w14:textId="77777777" w:rsidR="006E2CC1" w:rsidRPr="001F5141" w:rsidRDefault="006E2CC1" w:rsidP="006E2CC1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Service:</w:t>
      </w:r>
    </w:p>
    <w:p w14:paraId="2C28A70B" w14:textId="77777777" w:rsidR="006E2CC1" w:rsidRPr="001F5141" w:rsidRDefault="006E2CC1" w:rsidP="006E2CC1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Lieferung und betriebsfertige Montage</w:t>
      </w:r>
    </w:p>
    <w:p w14:paraId="2E9D1196" w14:textId="77777777" w:rsidR="004911B8" w:rsidRPr="001F5141" w:rsidRDefault="004911B8" w:rsidP="006E2CC1">
      <w:pPr>
        <w:jc w:val="both"/>
        <w:rPr>
          <w:rFonts w:ascii="Arial" w:hAnsi="Arial" w:cs="Arial"/>
          <w:sz w:val="20"/>
        </w:rPr>
      </w:pPr>
    </w:p>
    <w:p w14:paraId="5AB870FF" w14:textId="77777777" w:rsidR="004911B8" w:rsidRPr="001F5141" w:rsidRDefault="004911B8" w:rsidP="006E2CC1">
      <w:pPr>
        <w:jc w:val="both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Montageunternehmen zertifiziert nach GBA oder gleichwertige</w:t>
      </w:r>
    </w:p>
    <w:p w14:paraId="70D3C7BE" w14:textId="77777777" w:rsidR="00F47F42" w:rsidRDefault="00F47F42">
      <w:pPr>
        <w:pStyle w:val="berschrift2"/>
        <w:rPr>
          <w:rFonts w:ascii="Arial" w:hAnsi="Arial" w:cs="Arial"/>
          <w:sz w:val="20"/>
        </w:rPr>
      </w:pPr>
    </w:p>
    <w:p w14:paraId="07A2AD74" w14:textId="77777777" w:rsidR="00F47F42" w:rsidRDefault="00F47F42">
      <w:pPr>
        <w:pStyle w:val="berschrift2"/>
        <w:rPr>
          <w:rFonts w:ascii="Arial" w:hAnsi="Arial" w:cs="Arial"/>
          <w:sz w:val="20"/>
        </w:rPr>
      </w:pPr>
    </w:p>
    <w:p w14:paraId="06E4DE23" w14:textId="77777777" w:rsidR="00795BBC" w:rsidRPr="001F5141" w:rsidRDefault="00795BBC">
      <w:pPr>
        <w:pStyle w:val="berschrift2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Vo</w:t>
      </w:r>
      <w:r w:rsidR="00F164E9" w:rsidRPr="001F5141">
        <w:rPr>
          <w:rFonts w:ascii="Arial" w:hAnsi="Arial" w:cs="Arial"/>
          <w:sz w:val="20"/>
        </w:rPr>
        <w:t xml:space="preserve">rteile </w:t>
      </w:r>
      <w:r w:rsidR="00F53DED">
        <w:rPr>
          <w:rFonts w:ascii="Arial" w:hAnsi="Arial" w:cs="Arial"/>
          <w:sz w:val="20"/>
        </w:rPr>
        <w:t>Revisionsöffnungsverschluss</w:t>
      </w:r>
      <w:r w:rsidR="00F164E9" w:rsidRPr="001F5141">
        <w:rPr>
          <w:rFonts w:ascii="Arial" w:hAnsi="Arial" w:cs="Arial"/>
          <w:sz w:val="20"/>
        </w:rPr>
        <w:t xml:space="preserve"> Typ </w:t>
      </w:r>
      <w:proofErr w:type="spellStart"/>
      <w:r w:rsidR="00AC365E" w:rsidRPr="00FE24E7">
        <w:rPr>
          <w:rFonts w:ascii="Arial" w:hAnsi="Arial" w:cs="Arial"/>
          <w:bCs w:val="0"/>
          <w:sz w:val="20"/>
        </w:rPr>
        <w:t>Vioparum</w:t>
      </w:r>
      <w:proofErr w:type="spellEnd"/>
      <w:r w:rsidR="00AC365E" w:rsidRPr="001F5141">
        <w:rPr>
          <w:rFonts w:ascii="Arial" w:hAnsi="Arial" w:cs="Arial"/>
          <w:sz w:val="20"/>
        </w:rPr>
        <w:t xml:space="preserve"> </w:t>
      </w:r>
      <w:r w:rsidR="00F164E9" w:rsidRPr="001F5141">
        <w:rPr>
          <w:rFonts w:ascii="Arial" w:hAnsi="Arial" w:cs="Arial"/>
          <w:sz w:val="20"/>
        </w:rPr>
        <w:t>9</w:t>
      </w:r>
      <w:r w:rsidRPr="001F5141">
        <w:rPr>
          <w:rFonts w:ascii="Arial" w:hAnsi="Arial" w:cs="Arial"/>
          <w:sz w:val="20"/>
        </w:rPr>
        <w:t>0 Min</w:t>
      </w:r>
    </w:p>
    <w:p w14:paraId="152A9186" w14:textId="77777777" w:rsidR="00795BBC" w:rsidRPr="001F5141" w:rsidRDefault="00795BBC">
      <w:pPr>
        <w:jc w:val="both"/>
        <w:rPr>
          <w:rFonts w:ascii="Arial" w:hAnsi="Arial" w:cs="Arial"/>
          <w:b/>
          <w:bCs/>
          <w:sz w:val="20"/>
        </w:rPr>
      </w:pPr>
    </w:p>
    <w:p w14:paraId="1D1D8CFC" w14:textId="77777777" w:rsidR="00795BBC" w:rsidRPr="001F5141" w:rsidRDefault="00795BBC">
      <w:pPr>
        <w:pStyle w:val="Textkrper2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Diese Revisionstür ist entwickelt worden, um bestehende </w:t>
      </w:r>
      <w:r w:rsidR="00C517A6" w:rsidRPr="001F5141">
        <w:rPr>
          <w:rFonts w:ascii="Arial" w:hAnsi="Arial" w:cs="Arial"/>
          <w:sz w:val="20"/>
        </w:rPr>
        <w:t xml:space="preserve">Öffnungen in Installationsschächten feuerwiderstandsfähig zu verschließen. Der Raumabschluss ist somit auch für Revisionsöffnungen gegeben. Der Brandeintritt wird über 90 Minuten von innen nach außen gemäß MLAR 2005 3.5.1 verhindert. </w:t>
      </w:r>
      <w:r w:rsidRPr="001F5141">
        <w:rPr>
          <w:rFonts w:ascii="Arial" w:hAnsi="Arial" w:cs="Arial"/>
          <w:sz w:val="20"/>
        </w:rPr>
        <w:t>Dies geschieht, indem d</w:t>
      </w:r>
      <w:r w:rsidR="00BF56A4" w:rsidRPr="001F5141">
        <w:rPr>
          <w:rFonts w:ascii="Arial" w:hAnsi="Arial" w:cs="Arial"/>
          <w:sz w:val="20"/>
        </w:rPr>
        <w:t>er Revisionsöffnungsverschluss</w:t>
      </w:r>
      <w:r w:rsidRPr="001F5141">
        <w:rPr>
          <w:rFonts w:ascii="Arial" w:hAnsi="Arial" w:cs="Arial"/>
          <w:sz w:val="20"/>
        </w:rPr>
        <w:t xml:space="preserve"> Typ </w:t>
      </w:r>
      <w:proofErr w:type="spellStart"/>
      <w:r w:rsidR="00AC365E" w:rsidRPr="001F5141">
        <w:rPr>
          <w:rFonts w:ascii="Arial" w:hAnsi="Arial" w:cs="Arial"/>
          <w:sz w:val="20"/>
        </w:rPr>
        <w:t>Vioparum</w:t>
      </w:r>
      <w:proofErr w:type="spellEnd"/>
      <w:r w:rsidR="00F164E9" w:rsidRPr="001F5141">
        <w:rPr>
          <w:rFonts w:ascii="Arial" w:hAnsi="Arial" w:cs="Arial"/>
          <w:sz w:val="20"/>
        </w:rPr>
        <w:t xml:space="preserve"> 90</w:t>
      </w:r>
      <w:r w:rsidRPr="001F5141">
        <w:rPr>
          <w:rFonts w:ascii="Arial" w:hAnsi="Arial" w:cs="Arial"/>
          <w:sz w:val="20"/>
        </w:rPr>
        <w:t xml:space="preserve"> einfach </w:t>
      </w:r>
      <w:r w:rsidR="00C517A6" w:rsidRPr="001F5141">
        <w:rPr>
          <w:rFonts w:ascii="Arial" w:hAnsi="Arial" w:cs="Arial"/>
          <w:sz w:val="20"/>
        </w:rPr>
        <w:t xml:space="preserve">in die Wand im Bereich der Öffnungen gemäß </w:t>
      </w:r>
      <w:r w:rsidR="00152565">
        <w:rPr>
          <w:rFonts w:ascii="Arial" w:hAnsi="Arial" w:cs="Arial"/>
          <w:sz w:val="20"/>
        </w:rPr>
        <w:t>Aufstell- und Be</w:t>
      </w:r>
      <w:r w:rsidR="00A11B9D">
        <w:rPr>
          <w:rFonts w:ascii="Arial" w:hAnsi="Arial" w:cs="Arial"/>
          <w:sz w:val="20"/>
        </w:rPr>
        <w:t>trieb</w:t>
      </w:r>
      <w:r w:rsidR="00152565">
        <w:rPr>
          <w:rFonts w:ascii="Arial" w:hAnsi="Arial" w:cs="Arial"/>
          <w:sz w:val="20"/>
        </w:rPr>
        <w:t>sanleitung e</w:t>
      </w:r>
      <w:r w:rsidR="00C517A6" w:rsidRPr="001F5141">
        <w:rPr>
          <w:rFonts w:ascii="Arial" w:hAnsi="Arial" w:cs="Arial"/>
          <w:sz w:val="20"/>
        </w:rPr>
        <w:t>ingebaut wird.</w:t>
      </w:r>
      <w:r w:rsidRPr="001F5141">
        <w:rPr>
          <w:rFonts w:ascii="Arial" w:hAnsi="Arial" w:cs="Arial"/>
          <w:sz w:val="20"/>
        </w:rPr>
        <w:t xml:space="preserve"> </w:t>
      </w:r>
    </w:p>
    <w:p w14:paraId="11B66815" w14:textId="77777777" w:rsidR="00795BBC" w:rsidRPr="001F5141" w:rsidRDefault="00BF56A4">
      <w:pPr>
        <w:pStyle w:val="Textkrper2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 xml:space="preserve"> </w:t>
      </w:r>
    </w:p>
    <w:p w14:paraId="1DC39A83" w14:textId="77777777" w:rsidR="00795BBC" w:rsidRPr="001F5141" w:rsidRDefault="00795BBC">
      <w:pPr>
        <w:pStyle w:val="Textkrper2"/>
        <w:rPr>
          <w:rFonts w:ascii="Arial" w:hAnsi="Arial" w:cs="Arial"/>
          <w:sz w:val="20"/>
        </w:rPr>
      </w:pPr>
      <w:r w:rsidRPr="001F5141">
        <w:rPr>
          <w:rFonts w:ascii="Arial" w:hAnsi="Arial" w:cs="Arial"/>
          <w:sz w:val="20"/>
        </w:rPr>
        <w:t>Durch die freiwählbare Oberfläche, die optional an die vorhandene Architektur angepasst wird, kann d</w:t>
      </w:r>
      <w:r w:rsidR="00C517A6" w:rsidRPr="001F5141">
        <w:rPr>
          <w:rFonts w:ascii="Arial" w:hAnsi="Arial" w:cs="Arial"/>
          <w:sz w:val="20"/>
        </w:rPr>
        <w:t>er</w:t>
      </w:r>
      <w:r w:rsidR="00BF56A4" w:rsidRPr="001F5141">
        <w:rPr>
          <w:rFonts w:ascii="Arial" w:hAnsi="Arial" w:cs="Arial"/>
          <w:sz w:val="20"/>
        </w:rPr>
        <w:t xml:space="preserve"> Revisionsverschluss</w:t>
      </w:r>
      <w:r w:rsidRPr="001F5141">
        <w:rPr>
          <w:rFonts w:ascii="Arial" w:hAnsi="Arial" w:cs="Arial"/>
          <w:sz w:val="20"/>
        </w:rPr>
        <w:t xml:space="preserve"> auch in repräsentativen Bereichen eingesetzt werden. </w:t>
      </w:r>
      <w:r w:rsidR="00BF56A4" w:rsidRPr="001F5141">
        <w:rPr>
          <w:rFonts w:ascii="Arial" w:hAnsi="Arial" w:cs="Arial"/>
          <w:sz w:val="20"/>
        </w:rPr>
        <w:t xml:space="preserve"> </w:t>
      </w:r>
    </w:p>
    <w:p w14:paraId="740B65DC" w14:textId="77777777" w:rsidR="00795BBC" w:rsidRPr="001F5141" w:rsidRDefault="00795BBC">
      <w:pPr>
        <w:pStyle w:val="Textkrper2"/>
        <w:rPr>
          <w:rFonts w:ascii="Arial" w:hAnsi="Arial" w:cs="Arial"/>
          <w:sz w:val="20"/>
        </w:rPr>
      </w:pPr>
    </w:p>
    <w:p w14:paraId="744F93B1" w14:textId="77777777" w:rsidR="00795BBC" w:rsidRPr="002931F5" w:rsidRDefault="00795BBC">
      <w:pPr>
        <w:pStyle w:val="Textkrper2"/>
        <w:rPr>
          <w:rFonts w:ascii="Arial" w:hAnsi="Arial" w:cs="Arial"/>
          <w:i/>
          <w:iCs/>
          <w:sz w:val="20"/>
        </w:rPr>
      </w:pPr>
      <w:r w:rsidRPr="001F5141"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43"/>
      </w:tblGrid>
      <w:tr w:rsidR="00795BBC" w:rsidRPr="001F5141" w14:paraId="7C4438FE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BE1E75C" w14:textId="77777777" w:rsidR="00795BBC" w:rsidRPr="001F5141" w:rsidRDefault="00795BBC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 w:rsidRPr="001F5141"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5" w:type="dxa"/>
          </w:tcPr>
          <w:p w14:paraId="14758A38" w14:textId="77777777" w:rsidR="00795BBC" w:rsidRPr="001F5141" w:rsidRDefault="00795BBC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 w:rsidRPr="001F5141"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795BBC" w:rsidRPr="001F5141" w14:paraId="6C7FDA57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604B6062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555" w:type="dxa"/>
          </w:tcPr>
          <w:p w14:paraId="46BD7009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795BBC" w:rsidRPr="001F5141" w14:paraId="5C50C35E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7FE829F9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5" w:type="dxa"/>
          </w:tcPr>
          <w:p w14:paraId="089F24BB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795BBC" w:rsidRPr="001F5141" w14:paraId="43D44B7B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163D826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5" w:type="dxa"/>
          </w:tcPr>
          <w:p w14:paraId="0E67EBF8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795BBC" w14:paraId="4D4CD2CD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426084FA" w14:textId="77777777" w:rsidR="00795BBC" w:rsidRPr="001F5141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VDE</w:t>
            </w:r>
          </w:p>
        </w:tc>
        <w:tc>
          <w:tcPr>
            <w:tcW w:w="6555" w:type="dxa"/>
          </w:tcPr>
          <w:p w14:paraId="0BDA35C1" w14:textId="77777777" w:rsidR="00795BBC" w:rsidRDefault="00795BBC">
            <w:pPr>
              <w:pStyle w:val="Textkrper2"/>
              <w:rPr>
                <w:rFonts w:ascii="Arial" w:hAnsi="Arial" w:cs="Arial"/>
                <w:sz w:val="20"/>
              </w:rPr>
            </w:pPr>
            <w:r w:rsidRPr="001F5141">
              <w:rPr>
                <w:rFonts w:ascii="Arial" w:hAnsi="Arial" w:cs="Arial"/>
                <w:sz w:val="20"/>
              </w:rPr>
              <w:t>Verband der Elektrotechnik, Elektronik, Informationstechnik e. V.</w:t>
            </w:r>
          </w:p>
        </w:tc>
      </w:tr>
    </w:tbl>
    <w:p w14:paraId="173FEA53" w14:textId="77777777" w:rsidR="00795BBC" w:rsidRDefault="00795BBC">
      <w:pPr>
        <w:pStyle w:val="Textkrper3"/>
        <w:rPr>
          <w:b/>
          <w:bCs/>
        </w:rPr>
      </w:pPr>
    </w:p>
    <w:sectPr w:rsidR="00795BB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A8AE" w14:textId="77777777" w:rsidR="009079DA" w:rsidRDefault="009079DA">
      <w:r>
        <w:separator/>
      </w:r>
    </w:p>
  </w:endnote>
  <w:endnote w:type="continuationSeparator" w:id="0">
    <w:p w14:paraId="095C4F6A" w14:textId="77777777" w:rsidR="009079DA" w:rsidRDefault="009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445C" w14:textId="77777777" w:rsidR="008E5386" w:rsidRDefault="008E5386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Weitere Informationen </w:t>
    </w:r>
    <w:r w:rsidRPr="00F75EAF">
      <w:rPr>
        <w:rFonts w:ascii="Arial" w:hAnsi="Arial" w:cs="Arial"/>
        <w:b/>
        <w:bCs/>
        <w:color w:val="999999"/>
        <w:sz w:val="20"/>
      </w:rPr>
      <w:t xml:space="preserve">unter </w:t>
    </w:r>
    <w:hyperlink r:id="rId1" w:history="1">
      <w:r w:rsidRPr="00F75EAF">
        <w:rPr>
          <w:rStyle w:val="Hyperlink"/>
          <w:rFonts w:ascii="Arial" w:hAnsi="Arial" w:cs="Arial"/>
          <w:b/>
          <w:bCs/>
          <w:color w:val="999999"/>
          <w:sz w:val="20"/>
          <w:u w:val="none"/>
        </w:rPr>
        <w:t>www.celsion.de</w:t>
      </w:r>
    </w:hyperlink>
  </w:p>
  <w:p w14:paraId="54BB27E8" w14:textId="77777777" w:rsidR="008E5386" w:rsidRDefault="008E5386" w:rsidP="00F22C05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F13E" w14:textId="77777777" w:rsidR="009079DA" w:rsidRDefault="009079DA">
      <w:r>
        <w:separator/>
      </w:r>
    </w:p>
  </w:footnote>
  <w:footnote w:type="continuationSeparator" w:id="0">
    <w:p w14:paraId="5698AE03" w14:textId="77777777" w:rsidR="009079DA" w:rsidRDefault="0090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8B81" w14:textId="77777777" w:rsidR="008E5386" w:rsidRDefault="008E5386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7A3991C0" w14:textId="77777777" w:rsidR="002B1BE8" w:rsidRDefault="002B1BE8" w:rsidP="002B1BE8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152565">
      <w:rPr>
        <w:rFonts w:ascii="Arial" w:hAnsi="Arial" w:cs="Arial"/>
        <w:b/>
        <w:bCs/>
        <w:color w:val="999999"/>
        <w:sz w:val="20"/>
      </w:rPr>
      <w:t>Oktober</w:t>
    </w:r>
    <w:r w:rsidR="00E13A40">
      <w:rPr>
        <w:rFonts w:ascii="Arial" w:hAnsi="Arial" w:cs="Arial"/>
        <w:b/>
        <w:bCs/>
        <w:color w:val="999999"/>
        <w:sz w:val="20"/>
      </w:rPr>
      <w:t xml:space="preserve"> 201</w:t>
    </w:r>
    <w:r w:rsidR="00F47F42">
      <w:rPr>
        <w:rFonts w:ascii="Arial" w:hAnsi="Arial" w:cs="Arial"/>
        <w:b/>
        <w:bCs/>
        <w:color w:val="999999"/>
        <w:sz w:val="20"/>
      </w:rPr>
      <w:t>9</w:t>
    </w:r>
  </w:p>
  <w:p w14:paraId="0D99744E" w14:textId="77777777" w:rsidR="00F164E9" w:rsidRPr="00F164E9" w:rsidRDefault="00F164E9" w:rsidP="002B1BE8">
    <w:pPr>
      <w:pStyle w:val="Kopfzeile"/>
      <w:rPr>
        <w:rFonts w:ascii="Arial" w:hAnsi="Arial" w:cs="Arial"/>
        <w:b/>
        <w:bCs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993"/>
    <w:multiLevelType w:val="hybridMultilevel"/>
    <w:tmpl w:val="36DAA826"/>
    <w:lvl w:ilvl="0" w:tplc="E3886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64307"/>
    <w:multiLevelType w:val="hybridMultilevel"/>
    <w:tmpl w:val="37FAB952"/>
    <w:lvl w:ilvl="0" w:tplc="F69A2BD8">
      <w:start w:val="1"/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10C4DF2">
      <w:start w:val="8"/>
      <w:numFmt w:val="upperLetter"/>
      <w:lvlText w:val="%2"/>
      <w:lvlJc w:val="left"/>
      <w:pPr>
        <w:ind w:left="9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DE09EC">
      <w:start w:val="1"/>
      <w:numFmt w:val="lowerRoman"/>
      <w:lvlText w:val="%3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68621C8">
      <w:start w:val="1"/>
      <w:numFmt w:val="decimal"/>
      <w:lvlText w:val="%4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2CA8B2">
      <w:start w:val="1"/>
      <w:numFmt w:val="lowerLetter"/>
      <w:lvlText w:val="%5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70CF50">
      <w:start w:val="1"/>
      <w:numFmt w:val="lowerRoman"/>
      <w:lvlText w:val="%6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8169E5E">
      <w:start w:val="1"/>
      <w:numFmt w:val="decimal"/>
      <w:lvlText w:val="%7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522AEF4">
      <w:start w:val="1"/>
      <w:numFmt w:val="lowerLetter"/>
      <w:lvlText w:val="%8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D66828A">
      <w:start w:val="1"/>
      <w:numFmt w:val="lowerRoman"/>
      <w:lvlText w:val="%9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24452">
    <w:abstractNumId w:val="3"/>
  </w:num>
  <w:num w:numId="2" w16cid:durableId="1078944092">
    <w:abstractNumId w:val="3"/>
  </w:num>
  <w:num w:numId="3" w16cid:durableId="1551190571">
    <w:abstractNumId w:val="1"/>
  </w:num>
  <w:num w:numId="4" w16cid:durableId="398794806">
    <w:abstractNumId w:val="2"/>
  </w:num>
  <w:num w:numId="5" w16cid:durableId="2123566930">
    <w:abstractNumId w:val="0"/>
  </w:num>
  <w:num w:numId="6" w16cid:durableId="1989631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243193">
    <w:abstractNumId w:val="5"/>
  </w:num>
  <w:num w:numId="8" w16cid:durableId="5030868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7294649">
    <w:abstractNumId w:val="4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7993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260185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071262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BC"/>
    <w:rsid w:val="00007471"/>
    <w:rsid w:val="00027D7D"/>
    <w:rsid w:val="00036380"/>
    <w:rsid w:val="00087EF0"/>
    <w:rsid w:val="000C25B6"/>
    <w:rsid w:val="000D796F"/>
    <w:rsid w:val="000D7F89"/>
    <w:rsid w:val="000F0BF3"/>
    <w:rsid w:val="00102143"/>
    <w:rsid w:val="00107BCB"/>
    <w:rsid w:val="00112464"/>
    <w:rsid w:val="00127171"/>
    <w:rsid w:val="00151F44"/>
    <w:rsid w:val="00152565"/>
    <w:rsid w:val="001F5141"/>
    <w:rsid w:val="00202A07"/>
    <w:rsid w:val="00233075"/>
    <w:rsid w:val="002508F4"/>
    <w:rsid w:val="002931F5"/>
    <w:rsid w:val="002B03A7"/>
    <w:rsid w:val="002B1BE8"/>
    <w:rsid w:val="002C220F"/>
    <w:rsid w:val="002D585A"/>
    <w:rsid w:val="002E53EE"/>
    <w:rsid w:val="002F2834"/>
    <w:rsid w:val="003211B6"/>
    <w:rsid w:val="003525C3"/>
    <w:rsid w:val="00386D91"/>
    <w:rsid w:val="003B1C8C"/>
    <w:rsid w:val="004125EB"/>
    <w:rsid w:val="00417A28"/>
    <w:rsid w:val="00421BDE"/>
    <w:rsid w:val="00434F1E"/>
    <w:rsid w:val="004911B8"/>
    <w:rsid w:val="00497FC3"/>
    <w:rsid w:val="004A4AE5"/>
    <w:rsid w:val="004B353E"/>
    <w:rsid w:val="004C7045"/>
    <w:rsid w:val="004D33A9"/>
    <w:rsid w:val="004D6FD7"/>
    <w:rsid w:val="004F04CC"/>
    <w:rsid w:val="005A3266"/>
    <w:rsid w:val="005D4971"/>
    <w:rsid w:val="006E2CC1"/>
    <w:rsid w:val="006F45A3"/>
    <w:rsid w:val="00703BDF"/>
    <w:rsid w:val="00714085"/>
    <w:rsid w:val="00725E87"/>
    <w:rsid w:val="0079038C"/>
    <w:rsid w:val="00795BBC"/>
    <w:rsid w:val="007A35CA"/>
    <w:rsid w:val="007A5F2A"/>
    <w:rsid w:val="007F606F"/>
    <w:rsid w:val="007F6345"/>
    <w:rsid w:val="00837D00"/>
    <w:rsid w:val="008404FB"/>
    <w:rsid w:val="008452BC"/>
    <w:rsid w:val="008453EB"/>
    <w:rsid w:val="008845D3"/>
    <w:rsid w:val="00897DA8"/>
    <w:rsid w:val="008D6FE1"/>
    <w:rsid w:val="008E5386"/>
    <w:rsid w:val="008F70F8"/>
    <w:rsid w:val="009079DA"/>
    <w:rsid w:val="009317AC"/>
    <w:rsid w:val="00940D89"/>
    <w:rsid w:val="0094594F"/>
    <w:rsid w:val="009702B3"/>
    <w:rsid w:val="009A4D6D"/>
    <w:rsid w:val="009D1189"/>
    <w:rsid w:val="00A11B9D"/>
    <w:rsid w:val="00A1706A"/>
    <w:rsid w:val="00A174E4"/>
    <w:rsid w:val="00A33BCA"/>
    <w:rsid w:val="00A76BFE"/>
    <w:rsid w:val="00A800C0"/>
    <w:rsid w:val="00AA2251"/>
    <w:rsid w:val="00AB1D5A"/>
    <w:rsid w:val="00AB2B22"/>
    <w:rsid w:val="00AC365E"/>
    <w:rsid w:val="00AC5BD4"/>
    <w:rsid w:val="00AD08B4"/>
    <w:rsid w:val="00B04D6D"/>
    <w:rsid w:val="00B71448"/>
    <w:rsid w:val="00B87C5B"/>
    <w:rsid w:val="00BD35C2"/>
    <w:rsid w:val="00BF56A4"/>
    <w:rsid w:val="00C00C28"/>
    <w:rsid w:val="00C04B0A"/>
    <w:rsid w:val="00C517A6"/>
    <w:rsid w:val="00C76369"/>
    <w:rsid w:val="00CB5EE6"/>
    <w:rsid w:val="00D21D8E"/>
    <w:rsid w:val="00D71158"/>
    <w:rsid w:val="00DA11E8"/>
    <w:rsid w:val="00DA1292"/>
    <w:rsid w:val="00DB4A5B"/>
    <w:rsid w:val="00DC0A9F"/>
    <w:rsid w:val="00DC6954"/>
    <w:rsid w:val="00E04317"/>
    <w:rsid w:val="00E13A40"/>
    <w:rsid w:val="00E534C5"/>
    <w:rsid w:val="00E731B5"/>
    <w:rsid w:val="00E75CED"/>
    <w:rsid w:val="00E95482"/>
    <w:rsid w:val="00E95EC2"/>
    <w:rsid w:val="00E97F69"/>
    <w:rsid w:val="00EA15A3"/>
    <w:rsid w:val="00EA1BA9"/>
    <w:rsid w:val="00EE4E7F"/>
    <w:rsid w:val="00EF2B73"/>
    <w:rsid w:val="00EF46FC"/>
    <w:rsid w:val="00EF4EDB"/>
    <w:rsid w:val="00F13EDC"/>
    <w:rsid w:val="00F164E9"/>
    <w:rsid w:val="00F22C05"/>
    <w:rsid w:val="00F235E3"/>
    <w:rsid w:val="00F254F6"/>
    <w:rsid w:val="00F34C59"/>
    <w:rsid w:val="00F35EBB"/>
    <w:rsid w:val="00F42C19"/>
    <w:rsid w:val="00F47F42"/>
    <w:rsid w:val="00F53DED"/>
    <w:rsid w:val="00F61768"/>
    <w:rsid w:val="00F75EAF"/>
    <w:rsid w:val="00FD5C63"/>
    <w:rsid w:val="00FE24E7"/>
    <w:rsid w:val="00FE2AED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2ED032"/>
  <w15:chartTrackingRefBased/>
  <w15:docId w15:val="{08EDD4EA-26C9-49F9-ABAA-96E5B48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D5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F22C05"/>
    <w:rPr>
      <w:sz w:val="24"/>
      <w:szCs w:val="24"/>
    </w:rPr>
  </w:style>
  <w:style w:type="character" w:customStyle="1" w:styleId="KopfzeileZchn">
    <w:name w:val="Kopfzeile Zchn"/>
    <w:link w:val="Kopfzeile"/>
    <w:rsid w:val="002B1BE8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AB2B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B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elsio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FA84-6059-473C-937E-57A2A0F6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7158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2</cp:revision>
  <cp:lastPrinted>2018-01-09T07:44:00Z</cp:lastPrinted>
  <dcterms:created xsi:type="dcterms:W3CDTF">2026-03-18T13:05:00Z</dcterms:created>
  <dcterms:modified xsi:type="dcterms:W3CDTF">2026-03-18T13:05:00Z</dcterms:modified>
</cp:coreProperties>
</file>